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Verdana" w:hAnsi="Verdana"/>
          <w:b/>
          <w:sz w:val="32"/>
          <w:szCs w:val="32"/>
        </w:rPr>
        <w:id w:val="799884588"/>
        <w:docPartObj>
          <w:docPartGallery w:val="Cover Pages"/>
          <w:docPartUnique/>
        </w:docPartObj>
      </w:sdtPr>
      <w:sdtEndPr>
        <w:rPr>
          <w:rFonts w:cs="Arial Unicode MS"/>
        </w:rPr>
      </w:sdtEndPr>
      <w:sdtContent>
        <w:p w14:paraId="3D283174" w14:textId="77777777" w:rsidR="00D52551" w:rsidRPr="000E6D06" w:rsidRDefault="000C592F" w:rsidP="00265FA0">
          <w:pPr>
            <w:pStyle w:val="NoSpacing"/>
            <w:spacing w:line="360" w:lineRule="auto"/>
            <w:rPr>
              <w:rFonts w:ascii="Verdana" w:hAnsi="Verdana"/>
              <w:b/>
              <w:sz w:val="32"/>
              <w:szCs w:val="32"/>
            </w:rPr>
          </w:pPr>
          <w:r w:rsidRPr="000C592F">
            <w:rPr>
              <w:rFonts w:ascii="Verdana" w:hAnsi="Verdana" w:cs="Leelawadee"/>
              <w:noProof/>
              <w:sz w:val="32"/>
              <w:szCs w:val="32"/>
            </w:rPr>
            <mc:AlternateContent>
              <mc:Choice Requires="wps">
                <w:drawing>
                  <wp:anchor distT="0" distB="0" distL="114300" distR="114300" simplePos="0" relativeHeight="251667456" behindDoc="0" locked="0" layoutInCell="1" allowOverlap="1" wp14:anchorId="59909DD6" wp14:editId="1C03FD6D">
                    <wp:simplePos x="0" y="0"/>
                    <wp:positionH relativeFrom="column">
                      <wp:posOffset>-214630</wp:posOffset>
                    </wp:positionH>
                    <wp:positionV relativeFrom="paragraph">
                      <wp:posOffset>-353695</wp:posOffset>
                    </wp:positionV>
                    <wp:extent cx="1571625" cy="5048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04825"/>
                            </a:xfrm>
                            <a:prstGeom prst="rect">
                              <a:avLst/>
                            </a:prstGeom>
                            <a:solidFill>
                              <a:srgbClr val="FFFFFF"/>
                            </a:solidFill>
                            <a:ln w="9525">
                              <a:solidFill>
                                <a:srgbClr val="000000"/>
                              </a:solidFill>
                              <a:miter lim="800000"/>
                              <a:headEnd/>
                              <a:tailEnd/>
                            </a:ln>
                          </wps:spPr>
                          <wps:txbx>
                            <w:txbxContent>
                              <w:p w14:paraId="02A12BE6" w14:textId="77777777" w:rsidR="0022644D" w:rsidRDefault="0022644D">
                                <w:r>
                                  <w:t>Updated 11/2/2016 – 945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pt;margin-top:-27.85pt;width:123.7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">
                    <v:textbox>
                      <w:txbxContent>
                        <w:p w:rsidR="000C592F" w:rsidRDefault="000C592F">
                          <w:r>
                            <w:t>Updated 11/2/2016 – 945 am</w:t>
                          </w:r>
                        </w:p>
                      </w:txbxContent>
                    </v:textbox>
                  </v:shape>
                </w:pict>
              </mc:Fallback>
            </mc:AlternateContent>
          </w:r>
          <w:r w:rsidR="00371271" w:rsidRPr="000E6D06">
            <w:rPr>
              <w:rStyle w:val="tx"/>
              <w:rFonts w:ascii="Verdana" w:hAnsi="Verdana"/>
              <w:noProof/>
              <w:color w:val="660099"/>
              <w:sz w:val="32"/>
              <w:szCs w:val="32"/>
              <w:u w:color="660099"/>
              <w:shd w:val="clear" w:color="auto" w:fill="F1F1F1"/>
            </w:rPr>
            <w:drawing>
              <wp:anchor distT="0" distB="0" distL="0" distR="0" simplePos="0" relativeHeight="251663360" behindDoc="0" locked="0" layoutInCell="1" allowOverlap="1" wp14:anchorId="601DFA8A" wp14:editId="792165F5">
                <wp:simplePos x="0" y="0"/>
                <wp:positionH relativeFrom="page">
                  <wp:posOffset>2558415</wp:posOffset>
                </wp:positionH>
                <wp:positionV relativeFrom="paragraph">
                  <wp:posOffset>-321945</wp:posOffset>
                </wp:positionV>
                <wp:extent cx="3183927" cy="876225"/>
                <wp:effectExtent l="0" t="0" r="0" b="635"/>
                <wp:wrapNone/>
                <wp:docPr id="1073741825" name="officeArt object" descr="http://itech.moe.gov.bn/img/moe-logo-large.png"/>
                <wp:cNvGraphicFramePr/>
                <a:graphic xmlns:a="http://schemas.openxmlformats.org/drawingml/2006/main">
                  <a:graphicData uri="http://schemas.openxmlformats.org/drawingml/2006/picture">
                    <pic:pic xmlns:pic="http://schemas.openxmlformats.org/drawingml/2006/picture">
                      <pic:nvPicPr>
                        <pic:cNvPr id="1073741825" name="image1.png" descr="http://itech.moe.gov.bn/img/moe-logo-large.png"/>
                        <pic:cNvPicPr>
                          <a:picLocks noChangeAspect="1"/>
                        </pic:cNvPicPr>
                      </pic:nvPicPr>
                      <pic:blipFill>
                        <a:blip r:embed="rId9">
                          <a:extLst/>
                        </a:blip>
                        <a:stretch>
                          <a:fillRect/>
                        </a:stretch>
                      </pic:blipFill>
                      <pic:spPr>
                        <a:xfrm>
                          <a:off x="0" y="0"/>
                          <a:ext cx="3183927" cy="876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D52551" w:rsidRPr="000E6D06">
            <w:rPr>
              <w:rFonts w:ascii="Verdana" w:hAnsi="Verdana"/>
              <w:b/>
              <w:noProof/>
              <w:sz w:val="32"/>
              <w:szCs w:val="32"/>
            </w:rPr>
            <mc:AlternateContent>
              <mc:Choice Requires="wps">
                <w:drawing>
                  <wp:anchor distT="0" distB="0" distL="114300" distR="114300" simplePos="0" relativeHeight="251659264" behindDoc="0" locked="0" layoutInCell="1" allowOverlap="1" wp14:anchorId="11516271" wp14:editId="7A3A3508">
                    <wp:simplePos x="0" y="0"/>
                    <mc:AlternateContent>
                      <mc:Choice Requires="wp14">
                        <wp:positionH relativeFrom="page">
                          <wp14:pctPosHOffset>42000</wp14:pctPosHOffset>
                        </wp:positionH>
                      </mc:Choice>
                      <mc:Fallback>
                        <wp:positionH relativeFrom="page">
                          <wp:posOffset>2687955</wp:posOffset>
                        </wp:positionH>
                      </mc:Fallback>
                    </mc:AlternateContent>
                    <mc:AlternateContent>
                      <mc:Choice Requires="wp14">
                        <wp:positionV relativeFrom="page">
                          <wp14:pctPosVOffset>88000</wp14:pctPosVOffset>
                        </wp:positionV>
                      </mc:Choice>
                      <mc:Fallback>
                        <wp:positionV relativeFrom="page">
                          <wp:posOffset>6839585</wp:posOffset>
                        </wp:positionV>
                      </mc:Fallback>
                    </mc:AlternateContent>
                    <wp:extent cx="2880360" cy="15494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880360"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CB774" w14:textId="77777777" w:rsidR="0022644D" w:rsidRDefault="0022644D" w:rsidP="00D52551">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32" o:spid="_x0000_s1027" type="#_x0000_t202" style="position:absolute;margin-left:0;margin-top:0;width:267.75pt;height:12.2pt;z-index:25165926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" filled="f" stroked="f" strokeweight=".5pt">
                    <v:textbox style="mso-fit-shape-to-text:t" inset="0,0,0,0">
                      <w:txbxContent>
                        <w:p w:rsidR="00AC67C9" w:rsidRDefault="00AC67C9" w:rsidP="00D52551">
                          <w:pPr>
                            <w:pStyle w:val="NoSpacing"/>
                            <w:rPr>
                              <w:color w:val="595959" w:themeColor="text1" w:themeTint="A6"/>
                              <w:sz w:val="20"/>
                              <w:szCs w:val="20"/>
                            </w:rPr>
                          </w:pPr>
                        </w:p>
                      </w:txbxContent>
                    </v:textbox>
                    <w10:wrap anchorx="page" anchory="page"/>
                  </v:shape>
                </w:pict>
              </mc:Fallback>
            </mc:AlternateContent>
          </w:r>
          <w:r w:rsidR="00371271" w:rsidRPr="000E6D06">
            <w:rPr>
              <w:rStyle w:val="tx"/>
              <w:rFonts w:ascii="Verdana" w:hAnsi="Verdana"/>
              <w:noProof/>
              <w:color w:val="660099"/>
              <w:sz w:val="32"/>
              <w:szCs w:val="32"/>
              <w:u w:color="660099"/>
              <w:shd w:val="clear" w:color="auto" w:fill="F1F1F1"/>
            </w:rPr>
            <w:t xml:space="preserve"> </w:t>
          </w:r>
        </w:p>
        <w:p w14:paraId="49FDFC77" w14:textId="77777777" w:rsidR="00D52551" w:rsidRPr="000E6D06" w:rsidRDefault="0022644D" w:rsidP="00265FA0">
          <w:pPr>
            <w:spacing w:after="0" w:line="360" w:lineRule="auto"/>
            <w:rPr>
              <w:rFonts w:ascii="Verdana" w:hAnsi="Verdana" w:cs="Arial Unicode MS"/>
              <w:b/>
              <w:sz w:val="32"/>
              <w:szCs w:val="32"/>
            </w:rPr>
          </w:pPr>
        </w:p>
      </w:sdtContent>
    </w:sdt>
    <w:p w14:paraId="2FCB4C74" w14:textId="77777777" w:rsidR="00D52551" w:rsidRPr="000E6D06" w:rsidRDefault="00D52551" w:rsidP="00265FA0">
      <w:pPr>
        <w:pStyle w:val="Subtitle"/>
        <w:spacing w:after="0"/>
        <w:jc w:val="center"/>
        <w:rPr>
          <w:rFonts w:ascii="Verdana" w:hAnsi="Verdana"/>
          <w:b/>
          <w:color w:val="auto"/>
        </w:rPr>
      </w:pPr>
      <w:r w:rsidRPr="000E6D06">
        <w:rPr>
          <w:rFonts w:ascii="Verdana" w:hAnsi="Verdana"/>
          <w:b/>
          <w:color w:val="auto"/>
        </w:rPr>
        <w:t>TEKS UCAPAN</w:t>
      </w:r>
    </w:p>
    <w:p w14:paraId="2540D536" w14:textId="77777777" w:rsidR="00D52551" w:rsidRPr="000E6D06" w:rsidRDefault="00D52551" w:rsidP="00265FA0">
      <w:pPr>
        <w:pStyle w:val="Body2"/>
        <w:spacing w:after="0" w:line="240" w:lineRule="auto"/>
        <w:jc w:val="center"/>
        <w:rPr>
          <w:rFonts w:ascii="Verdana" w:hAnsi="Verdana"/>
          <w:b/>
          <w:color w:val="auto"/>
          <w:sz w:val="28"/>
          <w:szCs w:val="28"/>
        </w:rPr>
      </w:pPr>
    </w:p>
    <w:p w14:paraId="43402EA4" w14:textId="77777777" w:rsidR="00D52551" w:rsidRPr="000E6D06" w:rsidRDefault="00D52551" w:rsidP="00265FA0">
      <w:pPr>
        <w:pStyle w:val="Subtitle"/>
        <w:spacing w:after="0"/>
        <w:jc w:val="center"/>
        <w:rPr>
          <w:rFonts w:ascii="Verdana" w:hAnsi="Verdana" w:cs="Arial"/>
          <w:b/>
          <w:color w:val="auto"/>
        </w:rPr>
      </w:pPr>
      <w:r w:rsidRPr="000E6D06">
        <w:rPr>
          <w:rFonts w:ascii="Verdana" w:hAnsi="Verdana" w:cs="Arial"/>
          <w:b/>
          <w:color w:val="auto"/>
        </w:rPr>
        <w:t xml:space="preserve">YANG BERHORMAT </w:t>
      </w:r>
    </w:p>
    <w:p w14:paraId="104A21FF" w14:textId="77777777" w:rsidR="00D52551" w:rsidRPr="000E6D06" w:rsidRDefault="00D52551" w:rsidP="00265FA0">
      <w:pPr>
        <w:spacing w:after="0" w:line="240" w:lineRule="auto"/>
        <w:jc w:val="center"/>
        <w:rPr>
          <w:rFonts w:ascii="Verdana" w:eastAsia="Times New Roman" w:hAnsi="Verdana" w:cs="Arial"/>
          <w:b/>
          <w:sz w:val="28"/>
          <w:szCs w:val="28"/>
        </w:rPr>
      </w:pPr>
      <w:r w:rsidRPr="000E6D06">
        <w:rPr>
          <w:rFonts w:ascii="Verdana" w:eastAsia="Times New Roman" w:hAnsi="Verdana" w:cs="Arial"/>
          <w:b/>
          <w:sz w:val="28"/>
          <w:szCs w:val="28"/>
        </w:rPr>
        <w:t>PEHIN ORANG KAYA INDERA PAHLAWAN DATO SERI SETIA AWANG HAJI SUYOI BIN HAJI OSMAN,</w:t>
      </w:r>
    </w:p>
    <w:p w14:paraId="0706F401" w14:textId="77777777" w:rsidR="00D52551" w:rsidRPr="000E6D06" w:rsidRDefault="00D52551" w:rsidP="00265FA0">
      <w:pPr>
        <w:pStyle w:val="Subtitle"/>
        <w:spacing w:after="0"/>
        <w:jc w:val="center"/>
        <w:rPr>
          <w:rFonts w:ascii="Verdana" w:eastAsia="Helvetica Neue Light" w:hAnsi="Verdana" w:cs="Arial"/>
          <w:b/>
          <w:color w:val="auto"/>
        </w:rPr>
      </w:pPr>
      <w:r w:rsidRPr="000E6D06">
        <w:rPr>
          <w:rFonts w:ascii="Verdana" w:hAnsi="Verdana" w:cs="Arial"/>
          <w:b/>
          <w:color w:val="auto"/>
        </w:rPr>
        <w:t>MENTERI PENDIDIKAN</w:t>
      </w:r>
    </w:p>
    <w:p w14:paraId="30CB7EF7" w14:textId="77777777" w:rsidR="00D52551" w:rsidRPr="000E6D06" w:rsidRDefault="00D52551" w:rsidP="00265FA0">
      <w:pPr>
        <w:spacing w:after="0" w:line="240" w:lineRule="auto"/>
        <w:rPr>
          <w:rFonts w:ascii="Verdana" w:hAnsi="Verdana"/>
          <w:b/>
          <w:sz w:val="28"/>
          <w:szCs w:val="28"/>
        </w:rPr>
      </w:pPr>
    </w:p>
    <w:p w14:paraId="09D290D7" w14:textId="77777777" w:rsidR="00C001CB" w:rsidRPr="000E6D06" w:rsidRDefault="00C001CB" w:rsidP="00265FA0">
      <w:pPr>
        <w:spacing w:after="0" w:line="240" w:lineRule="auto"/>
        <w:rPr>
          <w:rFonts w:ascii="Verdana" w:hAnsi="Verdana"/>
          <w:b/>
          <w:sz w:val="28"/>
          <w:szCs w:val="28"/>
        </w:rPr>
      </w:pPr>
    </w:p>
    <w:p w14:paraId="6E0B4A0A" w14:textId="77777777" w:rsidR="00C001CB" w:rsidRPr="000E6D06" w:rsidRDefault="00C001CB" w:rsidP="00265FA0">
      <w:pPr>
        <w:spacing w:after="0" w:line="240" w:lineRule="auto"/>
        <w:rPr>
          <w:rFonts w:ascii="Verdana" w:hAnsi="Verdana"/>
          <w:b/>
          <w:sz w:val="28"/>
          <w:szCs w:val="28"/>
        </w:rPr>
      </w:pPr>
    </w:p>
    <w:p w14:paraId="42245BD7" w14:textId="77777777" w:rsidR="00D52551" w:rsidRPr="000E6D06" w:rsidRDefault="000E6D06" w:rsidP="00265FA0">
      <w:pPr>
        <w:pStyle w:val="Subtitle"/>
        <w:spacing w:after="0"/>
        <w:jc w:val="center"/>
        <w:rPr>
          <w:rFonts w:ascii="Verdana" w:hAnsi="Verdana"/>
          <w:b/>
          <w:i/>
          <w:color w:val="auto"/>
        </w:rPr>
      </w:pPr>
      <w:r>
        <w:rPr>
          <w:rFonts w:ascii="Verdana" w:eastAsia="Arial" w:hAnsi="Verdana" w:cs="Arial"/>
          <w:b/>
          <w:color w:val="auto"/>
        </w:rPr>
        <w:t>MAJLIS PELANCARAN EKSPO PENGAJIAN TINGGI 2016</w:t>
      </w:r>
    </w:p>
    <w:p w14:paraId="07E42AD7" w14:textId="77777777" w:rsidR="00D52551" w:rsidRPr="000E6D06" w:rsidRDefault="00D52551" w:rsidP="00265FA0">
      <w:pPr>
        <w:spacing w:after="0" w:line="240" w:lineRule="auto"/>
        <w:rPr>
          <w:rFonts w:ascii="Verdana" w:hAnsi="Verdana"/>
          <w:b/>
          <w:sz w:val="28"/>
          <w:szCs w:val="28"/>
        </w:rPr>
      </w:pPr>
    </w:p>
    <w:p w14:paraId="574C2484" w14:textId="77777777" w:rsidR="00C001CB" w:rsidRPr="000E6D06" w:rsidRDefault="00C001CB" w:rsidP="00265FA0">
      <w:pPr>
        <w:spacing w:after="0" w:line="240" w:lineRule="auto"/>
        <w:rPr>
          <w:rFonts w:ascii="Verdana" w:hAnsi="Verdana"/>
          <w:b/>
          <w:sz w:val="28"/>
          <w:szCs w:val="28"/>
        </w:rPr>
      </w:pPr>
    </w:p>
    <w:p w14:paraId="1F21AE74" w14:textId="77777777" w:rsidR="00C001CB" w:rsidRPr="000E6D06" w:rsidRDefault="00C001CB" w:rsidP="00265FA0">
      <w:pPr>
        <w:spacing w:after="0" w:line="240" w:lineRule="auto"/>
        <w:rPr>
          <w:rFonts w:ascii="Verdana" w:hAnsi="Verdana"/>
          <w:b/>
          <w:sz w:val="28"/>
          <w:szCs w:val="28"/>
        </w:rPr>
      </w:pPr>
    </w:p>
    <w:p w14:paraId="6A2E4B17" w14:textId="77777777" w:rsidR="00C001CB" w:rsidRPr="000E6D06" w:rsidRDefault="00C001CB" w:rsidP="00265FA0">
      <w:pPr>
        <w:pStyle w:val="Subtitle"/>
        <w:spacing w:after="0"/>
        <w:jc w:val="center"/>
        <w:rPr>
          <w:rFonts w:ascii="Verdana" w:eastAsia="Helvetica Neue Light" w:hAnsi="Verdana" w:cs="Helvetica Neue Light"/>
          <w:b/>
          <w:color w:val="auto"/>
        </w:rPr>
      </w:pPr>
      <w:r w:rsidRPr="000E6D06">
        <w:rPr>
          <w:rFonts w:ascii="Verdana" w:eastAsia="Helvetica Neue Light" w:hAnsi="Verdana" w:cs="Helvetica Neue Light"/>
          <w:b/>
          <w:color w:val="auto"/>
        </w:rPr>
        <w:t xml:space="preserve">PADA HARI </w:t>
      </w:r>
      <w:r w:rsidR="000E6D06">
        <w:rPr>
          <w:rFonts w:ascii="Verdana" w:eastAsia="Helvetica Neue Light" w:hAnsi="Verdana" w:cs="Helvetica Neue Light"/>
          <w:b/>
          <w:color w:val="auto"/>
        </w:rPr>
        <w:t>SABTU</w:t>
      </w:r>
      <w:r w:rsidRPr="000E6D06">
        <w:rPr>
          <w:rFonts w:ascii="Verdana" w:eastAsia="Helvetica Neue Light" w:hAnsi="Verdana" w:cs="Helvetica Neue Light"/>
          <w:b/>
          <w:color w:val="auto"/>
        </w:rPr>
        <w:t xml:space="preserve">, </w:t>
      </w:r>
    </w:p>
    <w:p w14:paraId="0D039EFB" w14:textId="77777777" w:rsidR="00C001CB" w:rsidRPr="000E6D06" w:rsidRDefault="000E6D06" w:rsidP="00265FA0">
      <w:pPr>
        <w:pStyle w:val="Subtitle"/>
        <w:spacing w:after="0"/>
        <w:jc w:val="center"/>
        <w:rPr>
          <w:rFonts w:ascii="Verdana" w:eastAsia="Helvetica Neue Light" w:hAnsi="Verdana" w:cs="Helvetica Neue Light"/>
          <w:b/>
          <w:color w:val="auto"/>
        </w:rPr>
      </w:pPr>
      <w:r>
        <w:rPr>
          <w:rFonts w:ascii="Verdana" w:eastAsia="Helvetica Neue Light" w:hAnsi="Verdana" w:cs="Helvetica Neue Light"/>
          <w:b/>
          <w:color w:val="auto"/>
        </w:rPr>
        <w:t>04 JAMADILAWAL</w:t>
      </w:r>
      <w:r w:rsidR="00C001CB" w:rsidRPr="000E6D06">
        <w:rPr>
          <w:rFonts w:ascii="Verdana" w:eastAsia="Helvetica Neue Light" w:hAnsi="Verdana" w:cs="Helvetica Neue Light"/>
          <w:b/>
          <w:color w:val="auto"/>
        </w:rPr>
        <w:t xml:space="preserve"> 1437 BERSAMAAN </w:t>
      </w:r>
    </w:p>
    <w:p w14:paraId="5EF6ACB1" w14:textId="77777777" w:rsidR="00D52551" w:rsidRPr="000E6D06" w:rsidRDefault="000E6D06" w:rsidP="00265FA0">
      <w:pPr>
        <w:pStyle w:val="Subtitle"/>
        <w:spacing w:after="0"/>
        <w:jc w:val="center"/>
        <w:rPr>
          <w:rFonts w:ascii="Verdana" w:eastAsia="Helvetica Neue Light" w:hAnsi="Verdana" w:cs="Helvetica Neue Light"/>
          <w:b/>
          <w:color w:val="auto"/>
        </w:rPr>
      </w:pPr>
      <w:r>
        <w:rPr>
          <w:rFonts w:ascii="Verdana" w:eastAsia="Helvetica Neue Light" w:hAnsi="Verdana" w:cs="Helvetica Neue Light"/>
          <w:b/>
          <w:color w:val="auto"/>
        </w:rPr>
        <w:t>13 FEBRUARI 2016, 9.00 PAGI</w:t>
      </w:r>
    </w:p>
    <w:p w14:paraId="384BF444" w14:textId="77777777" w:rsidR="00C001CB" w:rsidRPr="000E6D06" w:rsidRDefault="00C001CB" w:rsidP="00265FA0">
      <w:pPr>
        <w:spacing w:after="0" w:line="240" w:lineRule="auto"/>
        <w:rPr>
          <w:rFonts w:ascii="Verdana" w:hAnsi="Verdana"/>
          <w:sz w:val="28"/>
          <w:szCs w:val="28"/>
        </w:rPr>
      </w:pPr>
    </w:p>
    <w:p w14:paraId="54E6B91B" w14:textId="77777777" w:rsidR="00C001CB" w:rsidRPr="000E6D06" w:rsidRDefault="00C001CB" w:rsidP="00265FA0">
      <w:pPr>
        <w:spacing w:after="0" w:line="240" w:lineRule="auto"/>
        <w:rPr>
          <w:rFonts w:ascii="Verdana" w:hAnsi="Verdana"/>
          <w:sz w:val="28"/>
          <w:szCs w:val="28"/>
        </w:rPr>
      </w:pPr>
    </w:p>
    <w:p w14:paraId="325829EF" w14:textId="77777777" w:rsidR="00C001CB" w:rsidRPr="000E6D06" w:rsidRDefault="000E6D06" w:rsidP="00265FA0">
      <w:pPr>
        <w:pStyle w:val="Subtitle"/>
        <w:spacing w:after="0"/>
        <w:jc w:val="center"/>
        <w:rPr>
          <w:rFonts w:ascii="Verdana" w:eastAsia="Helvetica Neue Light" w:hAnsi="Verdana" w:cs="Helvetica Neue Light"/>
          <w:b/>
          <w:color w:val="auto"/>
        </w:rPr>
      </w:pPr>
      <w:r>
        <w:rPr>
          <w:rFonts w:ascii="Verdana" w:eastAsia="Helvetica Neue Light" w:hAnsi="Verdana" w:cs="Helvetica Neue Light"/>
          <w:b/>
          <w:color w:val="auto"/>
        </w:rPr>
        <w:t>DEWAN PAMERAN 1 , BRIDEX INTERNATIONAL EXHIBITION CENTRE, JERUDONG</w:t>
      </w:r>
    </w:p>
    <w:p w14:paraId="7B4D8997" w14:textId="77777777" w:rsidR="00C001CB" w:rsidRPr="000E6D06" w:rsidRDefault="00C001CB" w:rsidP="00265FA0">
      <w:pPr>
        <w:spacing w:after="0" w:line="360" w:lineRule="auto"/>
        <w:rPr>
          <w:rFonts w:ascii="Verdana" w:hAnsi="Verdana"/>
          <w:sz w:val="32"/>
          <w:szCs w:val="32"/>
        </w:rPr>
      </w:pPr>
    </w:p>
    <w:p w14:paraId="68A468E7" w14:textId="77777777" w:rsidR="00D52551" w:rsidRPr="000E6D06" w:rsidRDefault="00D52551" w:rsidP="00265FA0">
      <w:pPr>
        <w:spacing w:after="0" w:line="360" w:lineRule="auto"/>
        <w:jc w:val="center"/>
        <w:rPr>
          <w:rFonts w:ascii="Verdana" w:hAnsi="Verdana"/>
          <w:b/>
          <w:sz w:val="32"/>
          <w:szCs w:val="32"/>
        </w:rPr>
      </w:pPr>
    </w:p>
    <w:p w14:paraId="06595A49" w14:textId="77777777" w:rsidR="00D52551" w:rsidRPr="000E6D06" w:rsidRDefault="00D52551" w:rsidP="00265FA0">
      <w:pPr>
        <w:spacing w:after="0" w:line="360" w:lineRule="auto"/>
        <w:jc w:val="center"/>
        <w:rPr>
          <w:rFonts w:ascii="Verdana" w:hAnsi="Verdana"/>
          <w:b/>
          <w:sz w:val="32"/>
          <w:szCs w:val="32"/>
        </w:rPr>
      </w:pPr>
    </w:p>
    <w:p w14:paraId="2CE9595E" w14:textId="77777777" w:rsidR="00D52551" w:rsidRPr="000E6D06" w:rsidRDefault="00D52551" w:rsidP="00265FA0">
      <w:pPr>
        <w:spacing w:after="0" w:line="360" w:lineRule="auto"/>
        <w:rPr>
          <w:rFonts w:ascii="Verdana" w:eastAsia="Helvetica Neue Medium" w:hAnsi="Verdana" w:cs="Helvetica Neue Medium"/>
          <w:i/>
          <w:iCs/>
          <w:sz w:val="32"/>
          <w:szCs w:val="32"/>
        </w:rPr>
      </w:pPr>
      <w:r w:rsidRPr="000E6D06">
        <w:rPr>
          <w:rFonts w:ascii="Verdana" w:hAnsi="Verdana"/>
          <w:noProof/>
          <w:sz w:val="32"/>
          <w:szCs w:val="32"/>
        </w:rPr>
        <w:lastRenderedPageBreak/>
        <w:drawing>
          <wp:anchor distT="0" distB="0" distL="114300" distR="114300" simplePos="0" relativeHeight="251661312" behindDoc="0" locked="0" layoutInCell="1" allowOverlap="1" wp14:anchorId="261165A6" wp14:editId="047560F5">
            <wp:simplePos x="0" y="0"/>
            <wp:positionH relativeFrom="column">
              <wp:posOffset>1314499</wp:posOffset>
            </wp:positionH>
            <wp:positionV relativeFrom="paragraph">
              <wp:posOffset>538</wp:posOffset>
            </wp:positionV>
            <wp:extent cx="2314575" cy="642962"/>
            <wp:effectExtent l="0" t="0" r="0" b="5080"/>
            <wp:wrapTight wrapText="bothSides">
              <wp:wrapPolygon edited="0">
                <wp:start x="0" y="0"/>
                <wp:lineTo x="0" y="21130"/>
                <wp:lineTo x="21333" y="21130"/>
                <wp:lineTo x="21333" y="0"/>
                <wp:lineTo x="0" y="0"/>
              </wp:wrapPolygon>
            </wp:wrapTight>
            <wp:docPr id="1" name="Picture 1" descr="Description: bismillah 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ismillah s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3212" cy="6453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D06">
        <w:rPr>
          <w:rFonts w:ascii="Verdana" w:hAnsi="Verdana"/>
          <w:i/>
          <w:iCs/>
          <w:sz w:val="32"/>
          <w:szCs w:val="32"/>
        </w:rPr>
        <w:t xml:space="preserve"> </w:t>
      </w:r>
    </w:p>
    <w:p w14:paraId="0F16437E" w14:textId="77777777" w:rsidR="00D52551" w:rsidRPr="000E6D06" w:rsidRDefault="00D52551" w:rsidP="00265FA0">
      <w:pPr>
        <w:spacing w:after="0" w:line="360" w:lineRule="auto"/>
        <w:jc w:val="both"/>
        <w:rPr>
          <w:rFonts w:ascii="Verdana" w:eastAsia="Gungsuh" w:hAnsi="Verdana"/>
          <w:b/>
          <w:i/>
          <w:sz w:val="32"/>
          <w:szCs w:val="32"/>
        </w:rPr>
      </w:pPr>
    </w:p>
    <w:p w14:paraId="6427F22B" w14:textId="77777777" w:rsidR="00D52551" w:rsidRPr="000E6D06" w:rsidRDefault="00D52551" w:rsidP="00265FA0">
      <w:pPr>
        <w:spacing w:after="0" w:line="360" w:lineRule="auto"/>
        <w:jc w:val="both"/>
        <w:rPr>
          <w:rFonts w:ascii="Verdana" w:eastAsia="Gungsuh" w:hAnsi="Verdana" w:cs="Arial"/>
          <w:b/>
          <w:i/>
          <w:sz w:val="32"/>
          <w:szCs w:val="32"/>
        </w:rPr>
      </w:pPr>
      <w:r w:rsidRPr="000E6D06">
        <w:rPr>
          <w:rFonts w:ascii="Verdana" w:eastAsia="Gungsuh" w:hAnsi="Verdana" w:cs="Arial"/>
          <w:b/>
          <w:i/>
          <w:sz w:val="32"/>
          <w:szCs w:val="32"/>
        </w:rPr>
        <w:t>Alhamdulillahi Rabbil ‘Alameen, Wassalatu Wassalamu ‘Alaa Asyrafil Mursaleen Sayyidina Muhammadin, Wa</w:t>
      </w:r>
      <w:r w:rsidR="00FC6AF0" w:rsidRPr="000E6D06">
        <w:rPr>
          <w:rFonts w:ascii="Verdana" w:eastAsia="Gungsuh" w:hAnsi="Verdana" w:cs="Arial"/>
          <w:b/>
          <w:i/>
          <w:sz w:val="32"/>
          <w:szCs w:val="32"/>
        </w:rPr>
        <w:t>’alaa Alihie Wasahbihie Ajmaeen</w:t>
      </w:r>
    </w:p>
    <w:p w14:paraId="6B823AB4" w14:textId="77777777" w:rsidR="00D52551" w:rsidRPr="000E6D06" w:rsidRDefault="00D52551" w:rsidP="00265FA0">
      <w:pPr>
        <w:spacing w:after="0" w:line="360" w:lineRule="auto"/>
        <w:jc w:val="both"/>
        <w:rPr>
          <w:rFonts w:ascii="Verdana" w:eastAsia="Gungsuh" w:hAnsi="Verdana" w:cs="Arial"/>
          <w:b/>
          <w:i/>
          <w:sz w:val="32"/>
          <w:szCs w:val="32"/>
        </w:rPr>
      </w:pPr>
    </w:p>
    <w:p w14:paraId="7E12F87C" w14:textId="77777777" w:rsidR="000E6D06" w:rsidRDefault="000E6D06" w:rsidP="00265FA0">
      <w:pPr>
        <w:spacing w:after="0" w:line="360" w:lineRule="auto"/>
        <w:jc w:val="both"/>
        <w:rPr>
          <w:rFonts w:ascii="Verdana" w:hAnsi="Verdana" w:cs="Leelawadee"/>
          <w:sz w:val="32"/>
          <w:szCs w:val="32"/>
        </w:rPr>
      </w:pPr>
      <w:r w:rsidRPr="000E6D06">
        <w:rPr>
          <w:rFonts w:ascii="Verdana" w:hAnsi="Verdana" w:cs="Leelawadee"/>
          <w:sz w:val="32"/>
          <w:szCs w:val="32"/>
        </w:rPr>
        <w:t>Yang Mulia Pengiran Dato Paduka Haji Bahrom bin Pengiran Haji Bahar, Timbalan Menteri Pendidikan;</w:t>
      </w:r>
    </w:p>
    <w:p w14:paraId="38D398DF" w14:textId="77777777" w:rsidR="00DB5468" w:rsidRPr="000E6D06" w:rsidRDefault="00DB5468" w:rsidP="00265FA0">
      <w:pPr>
        <w:spacing w:after="0" w:line="360" w:lineRule="auto"/>
        <w:jc w:val="both"/>
        <w:rPr>
          <w:rFonts w:ascii="Verdana" w:hAnsi="Verdana" w:cs="Leelawadee"/>
          <w:sz w:val="32"/>
          <w:szCs w:val="32"/>
        </w:rPr>
      </w:pPr>
    </w:p>
    <w:p w14:paraId="289C652D" w14:textId="77777777" w:rsidR="00F23ED6" w:rsidRDefault="00F23ED6" w:rsidP="00265FA0">
      <w:pPr>
        <w:spacing w:after="0" w:line="360" w:lineRule="auto"/>
        <w:jc w:val="both"/>
        <w:rPr>
          <w:rFonts w:ascii="Verdana" w:hAnsi="Verdana" w:cs="Leelawadee"/>
          <w:b/>
          <w:i/>
          <w:sz w:val="32"/>
          <w:szCs w:val="32"/>
        </w:rPr>
      </w:pPr>
      <w:r>
        <w:rPr>
          <w:rFonts w:ascii="Verdana" w:hAnsi="Verdana" w:cs="Leelawadee"/>
          <w:b/>
          <w:i/>
          <w:sz w:val="32"/>
          <w:szCs w:val="32"/>
        </w:rPr>
        <w:t xml:space="preserve">Excellencies, High Commisioners and Ambassadors, Members of the Diplomatic Corps </w:t>
      </w:r>
    </w:p>
    <w:p w14:paraId="12E231BD" w14:textId="77777777" w:rsidR="000E6D06" w:rsidRDefault="000E6D06" w:rsidP="00265FA0">
      <w:pPr>
        <w:spacing w:after="0" w:line="360" w:lineRule="auto"/>
        <w:jc w:val="both"/>
        <w:rPr>
          <w:rFonts w:ascii="Verdana" w:hAnsi="Verdana" w:cs="Leelawadee"/>
          <w:sz w:val="32"/>
          <w:szCs w:val="32"/>
        </w:rPr>
      </w:pPr>
      <w:r w:rsidRPr="000E6D06">
        <w:rPr>
          <w:rFonts w:ascii="Verdana" w:hAnsi="Verdana" w:cs="Leelawadee"/>
          <w:sz w:val="32"/>
          <w:szCs w:val="32"/>
        </w:rPr>
        <w:t>Tuan/Puan Yang Terutama Duta-Duta/ Pesuruhjaya</w:t>
      </w:r>
      <w:r w:rsidR="0022644D">
        <w:rPr>
          <w:rFonts w:ascii="Verdana" w:hAnsi="Verdana" w:cs="Leelawadee"/>
          <w:sz w:val="32"/>
          <w:szCs w:val="32"/>
        </w:rPr>
        <w:t xml:space="preserve"> Tinggi </w:t>
      </w:r>
      <w:r w:rsidRPr="000E6D06">
        <w:rPr>
          <w:rFonts w:ascii="Verdana" w:hAnsi="Verdana" w:cs="Leelawadee"/>
          <w:sz w:val="32"/>
          <w:szCs w:val="32"/>
        </w:rPr>
        <w:t>Luar Negeri;</w:t>
      </w:r>
    </w:p>
    <w:p w14:paraId="0A9AD098" w14:textId="77777777" w:rsidR="00F23ED6" w:rsidRPr="000E6D06" w:rsidRDefault="00F23ED6" w:rsidP="00265FA0">
      <w:pPr>
        <w:spacing w:after="0" w:line="360" w:lineRule="auto"/>
        <w:jc w:val="both"/>
        <w:rPr>
          <w:rFonts w:ascii="Verdana" w:hAnsi="Verdana" w:cs="Leelawadee"/>
          <w:sz w:val="32"/>
          <w:szCs w:val="32"/>
        </w:rPr>
      </w:pPr>
    </w:p>
    <w:p w14:paraId="7040FBC8" w14:textId="77777777" w:rsidR="000E6D06" w:rsidRDefault="000E6D06" w:rsidP="00265FA0">
      <w:pPr>
        <w:spacing w:after="0" w:line="360" w:lineRule="auto"/>
        <w:jc w:val="both"/>
        <w:rPr>
          <w:rFonts w:ascii="Verdana" w:hAnsi="Verdana" w:cs="Leelawadee"/>
          <w:sz w:val="32"/>
          <w:szCs w:val="32"/>
        </w:rPr>
      </w:pPr>
      <w:r w:rsidRPr="000E6D06">
        <w:rPr>
          <w:rFonts w:ascii="Verdana" w:hAnsi="Verdana" w:cs="Leelawadee"/>
          <w:sz w:val="32"/>
          <w:szCs w:val="32"/>
        </w:rPr>
        <w:t>Yang Mulia Setiausaha-Setiausaha Tetap, Rektor, Naib-Naib Canselor, Ra’es dan Timbalan-Timbalan Setiausaha Tetap;Yang Mulia Pegawai-Pegawai Kanan, Kementerian Pendidikan dan Kementerian Hal Ehwal Ugama;Para Ibubapa, pelajar dan hadirin-hadirat yang dihormati sekalian.</w:t>
      </w:r>
    </w:p>
    <w:p w14:paraId="08081A13" w14:textId="77777777" w:rsidR="000E6D06" w:rsidRPr="000E6D06" w:rsidRDefault="000E6D06" w:rsidP="00265FA0">
      <w:pPr>
        <w:spacing w:after="0" w:line="360" w:lineRule="auto"/>
        <w:jc w:val="both"/>
        <w:rPr>
          <w:rFonts w:ascii="Verdana" w:hAnsi="Verdana" w:cs="Leelawadee"/>
          <w:sz w:val="32"/>
          <w:szCs w:val="32"/>
        </w:rPr>
      </w:pPr>
      <w:r>
        <w:rPr>
          <w:rFonts w:ascii="Verdana" w:eastAsia="Arial Unicode MS" w:hAnsi="Verdana" w:cs="Arial Unicode MS"/>
          <w:noProof/>
          <w:sz w:val="32"/>
          <w:szCs w:val="32"/>
        </w:rPr>
        <w:drawing>
          <wp:anchor distT="0" distB="0" distL="114300" distR="114300" simplePos="0" relativeHeight="251665408" behindDoc="1" locked="0" layoutInCell="1" allowOverlap="1" wp14:anchorId="26154DB4" wp14:editId="1A52BCCC">
            <wp:simplePos x="0" y="0"/>
            <wp:positionH relativeFrom="column">
              <wp:posOffset>1062990</wp:posOffset>
            </wp:positionH>
            <wp:positionV relativeFrom="paragraph">
              <wp:posOffset>129540</wp:posOffset>
            </wp:positionV>
            <wp:extent cx="2875280" cy="676275"/>
            <wp:effectExtent l="0" t="0" r="1270" b="0"/>
            <wp:wrapTight wrapText="bothSides">
              <wp:wrapPolygon edited="0">
                <wp:start x="6583" y="2434"/>
                <wp:lineTo x="572" y="3651"/>
                <wp:lineTo x="286" y="12169"/>
                <wp:lineTo x="1145" y="13386"/>
                <wp:lineTo x="1145" y="16428"/>
                <wp:lineTo x="11019" y="18862"/>
                <wp:lineTo x="12021" y="18862"/>
                <wp:lineTo x="21323" y="15211"/>
                <wp:lineTo x="21466" y="6085"/>
                <wp:lineTo x="18890" y="4259"/>
                <wp:lineTo x="7442" y="2434"/>
                <wp:lineTo x="6583" y="2434"/>
              </wp:wrapPolygon>
            </wp:wrapTight>
            <wp:docPr id="5" name="Picture 5" descr="asalamialiku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alamialikum2"/>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287528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D0C77" w14:textId="77777777" w:rsidR="000E6D06" w:rsidRDefault="000E6D06" w:rsidP="00265FA0">
      <w:pPr>
        <w:spacing w:after="0" w:line="360" w:lineRule="auto"/>
        <w:jc w:val="center"/>
        <w:rPr>
          <w:rFonts w:ascii="Verdana" w:hAnsi="Verdana" w:cs="Leelawadee"/>
          <w:sz w:val="32"/>
          <w:szCs w:val="32"/>
        </w:rPr>
      </w:pPr>
    </w:p>
    <w:p w14:paraId="70340898" w14:textId="77777777" w:rsidR="000E6D06" w:rsidRDefault="000E6D06" w:rsidP="00265FA0">
      <w:pPr>
        <w:spacing w:after="0" w:line="360" w:lineRule="auto"/>
        <w:jc w:val="center"/>
        <w:rPr>
          <w:rFonts w:ascii="Verdana" w:hAnsi="Verdana" w:cs="Leelawadee"/>
          <w:sz w:val="32"/>
          <w:szCs w:val="32"/>
        </w:rPr>
      </w:pPr>
      <w:r>
        <w:rPr>
          <w:rFonts w:ascii="Verdana" w:hAnsi="Verdana" w:cs="Leelawadee"/>
          <w:sz w:val="32"/>
          <w:szCs w:val="32"/>
        </w:rPr>
        <w:t>salam sejahtera</w:t>
      </w:r>
      <w:r w:rsidR="00F23ED6">
        <w:rPr>
          <w:rFonts w:ascii="Verdana" w:hAnsi="Verdana" w:cs="Leelawadee"/>
          <w:sz w:val="32"/>
          <w:szCs w:val="32"/>
        </w:rPr>
        <w:t xml:space="preserve"> and a very good morning</w:t>
      </w:r>
      <w:r w:rsidR="0022644D">
        <w:rPr>
          <w:rFonts w:ascii="Verdana" w:hAnsi="Verdana" w:cs="Leelawadee"/>
          <w:sz w:val="32"/>
          <w:szCs w:val="32"/>
        </w:rPr>
        <w:t xml:space="preserve"> to you all</w:t>
      </w:r>
    </w:p>
    <w:p w14:paraId="173AA77B" w14:textId="77777777" w:rsidR="000E6D06" w:rsidRPr="000E6D06" w:rsidRDefault="000E6D06" w:rsidP="00265FA0">
      <w:pPr>
        <w:spacing w:after="0" w:line="360" w:lineRule="auto"/>
        <w:jc w:val="center"/>
        <w:rPr>
          <w:rFonts w:ascii="Verdana" w:hAnsi="Verdana" w:cs="Leelawadee"/>
          <w:sz w:val="32"/>
          <w:szCs w:val="32"/>
        </w:rPr>
      </w:pPr>
    </w:p>
    <w:p w14:paraId="4037E1B1" w14:textId="77777777" w:rsidR="000E6D06" w:rsidRDefault="000E6D06" w:rsidP="00265FA0">
      <w:pPr>
        <w:pStyle w:val="ListParagraph"/>
        <w:numPr>
          <w:ilvl w:val="0"/>
          <w:numId w:val="3"/>
        </w:numPr>
        <w:spacing w:after="0" w:line="360" w:lineRule="auto"/>
        <w:ind w:left="540" w:hanging="720"/>
        <w:jc w:val="both"/>
        <w:rPr>
          <w:rFonts w:ascii="Verdana" w:hAnsi="Verdana" w:cs="Leelawadee"/>
          <w:sz w:val="32"/>
          <w:szCs w:val="32"/>
        </w:rPr>
      </w:pPr>
      <w:r>
        <w:rPr>
          <w:rFonts w:ascii="Verdana" w:hAnsi="Verdana" w:cs="Leelawadee"/>
          <w:sz w:val="32"/>
          <w:szCs w:val="32"/>
        </w:rPr>
        <w:t>Alhamdulillah, kita bersyukur ke hadrat Allah Subhanahu Wata’ala</w:t>
      </w:r>
      <w:r w:rsidRPr="000E6D06">
        <w:rPr>
          <w:rFonts w:ascii="Verdana" w:hAnsi="Verdana" w:cs="Leelawadee"/>
          <w:sz w:val="32"/>
          <w:szCs w:val="32"/>
        </w:rPr>
        <w:t xml:space="preserve"> kerana dengan izinNya jua kita dapat </w:t>
      </w:r>
      <w:r>
        <w:rPr>
          <w:rFonts w:ascii="Verdana" w:hAnsi="Verdana" w:cs="Leelawadee"/>
          <w:sz w:val="32"/>
          <w:szCs w:val="32"/>
        </w:rPr>
        <w:t>bersama</w:t>
      </w:r>
      <w:r w:rsidR="0022644D">
        <w:rPr>
          <w:rFonts w:ascii="Verdana" w:hAnsi="Verdana" w:cs="Leelawadee"/>
          <w:sz w:val="32"/>
          <w:szCs w:val="32"/>
        </w:rPr>
        <w:t>-sama</w:t>
      </w:r>
      <w:r>
        <w:rPr>
          <w:rFonts w:ascii="Verdana" w:hAnsi="Verdana" w:cs="Leelawadee"/>
          <w:sz w:val="32"/>
          <w:szCs w:val="32"/>
        </w:rPr>
        <w:t xml:space="preserve"> hadir </w:t>
      </w:r>
      <w:r w:rsidRPr="000E6D06">
        <w:rPr>
          <w:rFonts w:ascii="Verdana" w:hAnsi="Verdana" w:cs="Leelawadee"/>
          <w:sz w:val="32"/>
          <w:szCs w:val="32"/>
        </w:rPr>
        <w:lastRenderedPageBreak/>
        <w:t>di dalam Majlis Pelancaran ‘Ekspo Pengajian Tinggi 2016’ yang julung-julung kalinya dianjurkan oleh Kementerian Pendidikan</w:t>
      </w:r>
      <w:r>
        <w:rPr>
          <w:rFonts w:ascii="Verdana" w:hAnsi="Verdana" w:cs="Leelawadee"/>
          <w:sz w:val="32"/>
          <w:szCs w:val="32"/>
        </w:rPr>
        <w:t xml:space="preserve"> pada pagi ini</w:t>
      </w:r>
      <w:r w:rsidRPr="000E6D06">
        <w:rPr>
          <w:rFonts w:ascii="Verdana" w:hAnsi="Verdana" w:cs="Leelawadee"/>
          <w:sz w:val="32"/>
          <w:szCs w:val="32"/>
        </w:rPr>
        <w:t xml:space="preserve">. </w:t>
      </w:r>
    </w:p>
    <w:p w14:paraId="3ADA0C22" w14:textId="77777777" w:rsidR="000E6D06" w:rsidRDefault="000E6D06" w:rsidP="00265FA0">
      <w:pPr>
        <w:pStyle w:val="ListParagraph"/>
        <w:spacing w:after="0" w:line="360" w:lineRule="auto"/>
        <w:ind w:left="540"/>
        <w:jc w:val="both"/>
        <w:rPr>
          <w:rFonts w:ascii="Verdana" w:hAnsi="Verdana" w:cs="Leelawadee"/>
          <w:sz w:val="32"/>
          <w:szCs w:val="32"/>
        </w:rPr>
      </w:pPr>
    </w:p>
    <w:p w14:paraId="5A103D1B" w14:textId="77777777" w:rsidR="000E6D06" w:rsidRDefault="00F23ED6" w:rsidP="00265FA0">
      <w:pPr>
        <w:pStyle w:val="ListParagraph"/>
        <w:numPr>
          <w:ilvl w:val="0"/>
          <w:numId w:val="3"/>
        </w:numPr>
        <w:spacing w:after="0" w:line="360" w:lineRule="auto"/>
        <w:ind w:left="540" w:hanging="720"/>
        <w:jc w:val="both"/>
        <w:rPr>
          <w:rFonts w:ascii="Verdana" w:hAnsi="Verdana" w:cs="Leelawadee"/>
          <w:sz w:val="32"/>
          <w:szCs w:val="32"/>
        </w:rPr>
      </w:pPr>
      <w:r>
        <w:rPr>
          <w:rFonts w:ascii="Verdana" w:hAnsi="Verdana" w:cs="Leelawadee"/>
          <w:sz w:val="32"/>
          <w:szCs w:val="32"/>
        </w:rPr>
        <w:t>Saya</w:t>
      </w:r>
      <w:r w:rsidR="000E6D06" w:rsidRPr="000E6D06">
        <w:rPr>
          <w:rFonts w:ascii="Verdana" w:hAnsi="Verdana" w:cs="Leelawadee"/>
          <w:sz w:val="32"/>
          <w:szCs w:val="32"/>
        </w:rPr>
        <w:t xml:space="preserve"> mengucapkan setinggi-tinggi tahniah kepada Bahagian Pengajian Tinggi dan Bahagian Biasiswa, Kementerian Pendidikan kerana </w:t>
      </w:r>
      <w:r>
        <w:rPr>
          <w:rFonts w:ascii="Verdana" w:hAnsi="Verdana" w:cs="Leelawadee"/>
          <w:sz w:val="32"/>
          <w:szCs w:val="32"/>
        </w:rPr>
        <w:t>melalui usaha gigih mereka telah</w:t>
      </w:r>
      <w:r w:rsidR="000E6D06" w:rsidRPr="000E6D06">
        <w:rPr>
          <w:rFonts w:ascii="Verdana" w:hAnsi="Verdana" w:cs="Leelawadee"/>
          <w:sz w:val="32"/>
          <w:szCs w:val="32"/>
        </w:rPr>
        <w:t xml:space="preserve"> menghimpunkan institusi-institusi pengajian tinggi dalam negeri </w:t>
      </w:r>
      <w:r>
        <w:rPr>
          <w:rFonts w:ascii="Verdana" w:hAnsi="Verdana" w:cs="Leelawadee"/>
          <w:sz w:val="32"/>
          <w:szCs w:val="32"/>
        </w:rPr>
        <w:t>bagi tujuan E</w:t>
      </w:r>
      <w:r w:rsidR="0022644D">
        <w:rPr>
          <w:rFonts w:ascii="Verdana" w:hAnsi="Verdana" w:cs="Leelawadee"/>
          <w:sz w:val="32"/>
          <w:szCs w:val="32"/>
        </w:rPr>
        <w:t>ks</w:t>
      </w:r>
      <w:r>
        <w:rPr>
          <w:rFonts w:ascii="Verdana" w:hAnsi="Verdana" w:cs="Leelawadee"/>
          <w:sz w:val="32"/>
          <w:szCs w:val="32"/>
        </w:rPr>
        <w:t xml:space="preserve">po </w:t>
      </w:r>
      <w:r w:rsidR="000E6D06" w:rsidRPr="000E6D06">
        <w:rPr>
          <w:rFonts w:ascii="Verdana" w:hAnsi="Verdana" w:cs="Leelawadee"/>
          <w:sz w:val="32"/>
          <w:szCs w:val="32"/>
        </w:rPr>
        <w:t xml:space="preserve">ini. Saya sangat menghargai penglibatan bersama institusi-institusi pengajian tinggi awam termasuk Institut Pendidikan Teknikal Brunei (IBTE) dan </w:t>
      </w:r>
      <w:r w:rsidR="000E6D06" w:rsidRPr="000E6D06">
        <w:rPr>
          <w:rFonts w:ascii="Verdana" w:hAnsi="Verdana" w:cs="Leelawadee"/>
          <w:sz w:val="32"/>
          <w:szCs w:val="32"/>
        </w:rPr>
        <w:lastRenderedPageBreak/>
        <w:t xml:space="preserve">institusi pendidikan swasta dalam Ekspo ini. </w:t>
      </w:r>
    </w:p>
    <w:p w14:paraId="3C051CF6" w14:textId="77777777" w:rsidR="000E6D06" w:rsidRPr="000E6D06" w:rsidRDefault="000E6D06" w:rsidP="00265FA0">
      <w:pPr>
        <w:pStyle w:val="ListParagraph"/>
        <w:spacing w:after="0" w:line="360" w:lineRule="auto"/>
        <w:ind w:left="540"/>
        <w:jc w:val="both"/>
        <w:rPr>
          <w:rFonts w:ascii="Verdana" w:hAnsi="Verdana" w:cs="Leelawadee"/>
          <w:sz w:val="32"/>
          <w:szCs w:val="32"/>
        </w:rPr>
      </w:pPr>
    </w:p>
    <w:p w14:paraId="2B34CF47" w14:textId="77777777" w:rsidR="000E6D06" w:rsidRPr="000E6D06" w:rsidRDefault="000E6D06" w:rsidP="00265FA0">
      <w:pPr>
        <w:pStyle w:val="ListParagraph"/>
        <w:numPr>
          <w:ilvl w:val="0"/>
          <w:numId w:val="3"/>
        </w:numPr>
        <w:spacing w:after="0" w:line="360" w:lineRule="auto"/>
        <w:ind w:left="540" w:hanging="720"/>
        <w:jc w:val="both"/>
        <w:rPr>
          <w:rFonts w:ascii="Verdana" w:hAnsi="Verdana" w:cs="Leelawadee"/>
          <w:sz w:val="32"/>
          <w:szCs w:val="32"/>
        </w:rPr>
      </w:pPr>
      <w:r w:rsidRPr="000E6D06">
        <w:rPr>
          <w:rFonts w:ascii="Verdana" w:hAnsi="Verdana" w:cs="Leelawadee"/>
          <w:sz w:val="32"/>
          <w:szCs w:val="32"/>
        </w:rPr>
        <w:t xml:space="preserve">Ekspo seumpama ini </w:t>
      </w:r>
      <w:r w:rsidR="00F23ED6">
        <w:rPr>
          <w:rFonts w:ascii="Verdana" w:hAnsi="Verdana" w:cs="Leelawadee"/>
          <w:sz w:val="32"/>
          <w:szCs w:val="32"/>
        </w:rPr>
        <w:t>adalah satu</w:t>
      </w:r>
      <w:r w:rsidR="00265FA0">
        <w:rPr>
          <w:rFonts w:ascii="Verdana" w:hAnsi="Verdana" w:cs="Leelawadee"/>
          <w:sz w:val="32"/>
          <w:szCs w:val="32"/>
        </w:rPr>
        <w:t xml:space="preserve"> landasan atau</w:t>
      </w:r>
      <w:r w:rsidRPr="000E6D06">
        <w:rPr>
          <w:rFonts w:ascii="Verdana" w:hAnsi="Verdana" w:cs="Leelawadee"/>
          <w:sz w:val="32"/>
          <w:szCs w:val="32"/>
        </w:rPr>
        <w:t xml:space="preserve"> </w:t>
      </w:r>
      <w:r w:rsidRPr="000E6D06">
        <w:rPr>
          <w:rFonts w:ascii="Verdana" w:hAnsi="Verdana" w:cs="Leelawadee"/>
          <w:i/>
          <w:sz w:val="32"/>
          <w:szCs w:val="32"/>
        </w:rPr>
        <w:t>platform</w:t>
      </w:r>
      <w:r w:rsidRPr="000E6D06">
        <w:rPr>
          <w:rFonts w:ascii="Verdana" w:hAnsi="Verdana" w:cs="Leelawadee"/>
          <w:sz w:val="32"/>
          <w:szCs w:val="32"/>
        </w:rPr>
        <w:t xml:space="preserve"> bagi institusi-institusi pengajian tinggi untuk mengongsikan maklumat dan seterusnya memasarkan program-program yang ditawarkan oleh institusi masing-masing. </w:t>
      </w:r>
      <w:r w:rsidR="00F23ED6">
        <w:rPr>
          <w:rFonts w:ascii="Verdana" w:hAnsi="Verdana" w:cs="Leelawadee"/>
          <w:sz w:val="32"/>
          <w:szCs w:val="32"/>
        </w:rPr>
        <w:t>I</w:t>
      </w:r>
      <w:r w:rsidR="00265FA0">
        <w:rPr>
          <w:rFonts w:ascii="Verdana" w:hAnsi="Verdana" w:cs="Leelawadee"/>
          <w:sz w:val="32"/>
          <w:szCs w:val="32"/>
        </w:rPr>
        <w:t>anya juga</w:t>
      </w:r>
      <w:r w:rsidRPr="000E6D06">
        <w:rPr>
          <w:rFonts w:ascii="Verdana" w:hAnsi="Verdana" w:cs="Leelawadee"/>
          <w:sz w:val="32"/>
          <w:szCs w:val="32"/>
        </w:rPr>
        <w:t xml:space="preserve"> dapat mempamerkan kepada orang awam mengenai lanskap pengajian pasca-menengah dan pengajian tinggi yang </w:t>
      </w:r>
      <w:r w:rsidR="00F23ED6">
        <w:rPr>
          <w:rFonts w:ascii="Verdana" w:hAnsi="Verdana" w:cs="Leelawadee"/>
          <w:sz w:val="32"/>
          <w:szCs w:val="32"/>
        </w:rPr>
        <w:t>sering</w:t>
      </w:r>
      <w:r w:rsidRPr="000E6D06">
        <w:rPr>
          <w:rFonts w:ascii="Verdana" w:hAnsi="Verdana" w:cs="Leelawadee"/>
          <w:sz w:val="32"/>
          <w:szCs w:val="32"/>
        </w:rPr>
        <w:t xml:space="preserve"> berubah. Perubahan-perubahan ini telah banyak membukakan peluang (</w:t>
      </w:r>
      <w:r w:rsidRPr="000E6D06">
        <w:rPr>
          <w:rFonts w:ascii="Verdana" w:hAnsi="Verdana" w:cs="Leelawadee"/>
          <w:i/>
          <w:sz w:val="32"/>
          <w:szCs w:val="32"/>
        </w:rPr>
        <w:t>multi-pathways</w:t>
      </w:r>
      <w:r w:rsidR="0022644D">
        <w:rPr>
          <w:rFonts w:ascii="Verdana" w:hAnsi="Verdana" w:cs="Leelawadee"/>
          <w:sz w:val="32"/>
          <w:szCs w:val="32"/>
        </w:rPr>
        <w:t>) kepada</w:t>
      </w:r>
      <w:r w:rsidRPr="000E6D06">
        <w:rPr>
          <w:rFonts w:ascii="Verdana" w:hAnsi="Verdana" w:cs="Leelawadee"/>
          <w:sz w:val="32"/>
          <w:szCs w:val="32"/>
        </w:rPr>
        <w:t xml:space="preserve"> pelajar kita untuk mempertingkatkan</w:t>
      </w:r>
      <w:r w:rsidR="00265FA0">
        <w:rPr>
          <w:rFonts w:ascii="Verdana" w:hAnsi="Verdana" w:cs="Leelawadee"/>
          <w:sz w:val="32"/>
          <w:szCs w:val="32"/>
        </w:rPr>
        <w:t xml:space="preserve"> dan mempelbagaikan</w:t>
      </w:r>
      <w:r w:rsidRPr="000E6D06">
        <w:rPr>
          <w:rFonts w:ascii="Verdana" w:hAnsi="Verdana" w:cs="Leelawadee"/>
          <w:sz w:val="32"/>
          <w:szCs w:val="32"/>
        </w:rPr>
        <w:t xml:space="preserve"> </w:t>
      </w:r>
      <w:r w:rsidRPr="000E6D06">
        <w:rPr>
          <w:rFonts w:ascii="Verdana" w:hAnsi="Verdana" w:cs="Leelawadee"/>
          <w:sz w:val="32"/>
          <w:szCs w:val="32"/>
        </w:rPr>
        <w:lastRenderedPageBreak/>
        <w:t>pengetahuan dan kemahiran diri dan sekaligus dapat menyumbang kepada peningkatan kapasiti sumber tenaga manusia di negara ini.</w:t>
      </w:r>
    </w:p>
    <w:p w14:paraId="24009C54" w14:textId="77777777" w:rsidR="00DB5468" w:rsidRDefault="00DB5468" w:rsidP="00265FA0">
      <w:pPr>
        <w:spacing w:after="0" w:line="360" w:lineRule="auto"/>
        <w:jc w:val="both"/>
        <w:rPr>
          <w:rFonts w:ascii="Verdana" w:hAnsi="Verdana" w:cs="Leelawadee"/>
          <w:i/>
          <w:sz w:val="32"/>
          <w:szCs w:val="32"/>
        </w:rPr>
      </w:pPr>
    </w:p>
    <w:p w14:paraId="467A0B92" w14:textId="77777777" w:rsidR="000E6D06" w:rsidRPr="00265FA0" w:rsidRDefault="000E6D06" w:rsidP="00265FA0">
      <w:pPr>
        <w:spacing w:after="0" w:line="360" w:lineRule="auto"/>
        <w:jc w:val="both"/>
        <w:rPr>
          <w:rFonts w:ascii="Verdana" w:hAnsi="Verdana" w:cs="Leelawadee"/>
          <w:sz w:val="32"/>
          <w:szCs w:val="32"/>
        </w:rPr>
      </w:pPr>
      <w:r w:rsidRPr="00265FA0">
        <w:rPr>
          <w:rFonts w:ascii="Verdana" w:hAnsi="Verdana" w:cs="Leelawadee"/>
          <w:i/>
          <w:sz w:val="32"/>
          <w:szCs w:val="32"/>
        </w:rPr>
        <w:t>Hadirin dan hadirat sekalian</w:t>
      </w:r>
      <w:r w:rsidRPr="00265FA0">
        <w:rPr>
          <w:rFonts w:ascii="Verdana" w:hAnsi="Verdana" w:cs="Leelawadee"/>
          <w:sz w:val="32"/>
          <w:szCs w:val="32"/>
        </w:rPr>
        <w:t>,</w:t>
      </w:r>
    </w:p>
    <w:p w14:paraId="531ABDB3" w14:textId="77777777" w:rsidR="000E6D06" w:rsidRPr="000E6D06" w:rsidRDefault="000E6D06" w:rsidP="00265FA0">
      <w:pPr>
        <w:spacing w:after="0" w:line="360" w:lineRule="auto"/>
        <w:ind w:left="540" w:hanging="720"/>
        <w:jc w:val="both"/>
        <w:rPr>
          <w:rFonts w:ascii="Verdana" w:hAnsi="Verdana" w:cs="Leelawadee"/>
          <w:sz w:val="32"/>
          <w:szCs w:val="32"/>
          <w:lang w:val="ms-BN"/>
        </w:rPr>
      </w:pPr>
    </w:p>
    <w:p w14:paraId="43EC57D1" w14:textId="77777777" w:rsidR="000E6D06" w:rsidRPr="000E6D06" w:rsidRDefault="000E6D06" w:rsidP="00265FA0">
      <w:pPr>
        <w:pStyle w:val="ListParagraph"/>
        <w:numPr>
          <w:ilvl w:val="0"/>
          <w:numId w:val="3"/>
        </w:numPr>
        <w:spacing w:after="0" w:line="360" w:lineRule="auto"/>
        <w:ind w:left="540" w:hanging="720"/>
        <w:jc w:val="both"/>
        <w:rPr>
          <w:rFonts w:ascii="Verdana" w:hAnsi="Verdana" w:cs="Leelawadee"/>
          <w:sz w:val="32"/>
          <w:szCs w:val="32"/>
          <w:lang w:val="ms-BN"/>
        </w:rPr>
      </w:pPr>
      <w:r w:rsidRPr="000E6D06">
        <w:rPr>
          <w:rFonts w:ascii="Verdana" w:hAnsi="Verdana" w:cs="Leelawadee"/>
          <w:sz w:val="32"/>
          <w:szCs w:val="32"/>
          <w:lang w:val="ms-BN"/>
        </w:rPr>
        <w:t xml:space="preserve">Institusi pengajian tinggi sememangnya memainkan peranan yang penting dalam pembangunan kapasiti sesebuah negara. Dalam konteks Negara Brunei Darussalam, peranan institusi pengajian tinggi adalah </w:t>
      </w:r>
      <w:r w:rsidR="00265FA0">
        <w:rPr>
          <w:rFonts w:ascii="Verdana" w:hAnsi="Verdana" w:cs="Leelawadee"/>
          <w:sz w:val="32"/>
          <w:szCs w:val="32"/>
          <w:lang w:val="ms-BN"/>
        </w:rPr>
        <w:t>penting</w:t>
      </w:r>
      <w:r w:rsidRPr="000E6D06">
        <w:rPr>
          <w:rFonts w:ascii="Verdana" w:hAnsi="Verdana" w:cs="Leelawadee"/>
          <w:sz w:val="32"/>
          <w:szCs w:val="32"/>
          <w:lang w:val="ms-BN"/>
        </w:rPr>
        <w:t xml:space="preserve"> dalam sama-sama melahirkan rakyat yang berpendidikan</w:t>
      </w:r>
      <w:r w:rsidR="0022644D">
        <w:rPr>
          <w:rFonts w:ascii="Verdana" w:hAnsi="Verdana" w:cs="Leelawadee"/>
          <w:sz w:val="32"/>
          <w:szCs w:val="32"/>
          <w:lang w:val="ms-BN"/>
        </w:rPr>
        <w:t xml:space="preserve"> dan berkemahiran serta</w:t>
      </w:r>
      <w:r w:rsidRPr="000E6D06">
        <w:rPr>
          <w:rFonts w:ascii="Verdana" w:hAnsi="Verdana" w:cs="Leelawadee"/>
          <w:sz w:val="32"/>
          <w:szCs w:val="32"/>
          <w:lang w:val="ms-BN"/>
        </w:rPr>
        <w:t xml:space="preserve"> selaras dengan Wawasan Brunei 2035. Sehubungan </w:t>
      </w:r>
      <w:r w:rsidRPr="000E6D06">
        <w:rPr>
          <w:rFonts w:ascii="Verdana" w:hAnsi="Verdana" w:cs="Leelawadee"/>
          <w:sz w:val="32"/>
          <w:szCs w:val="32"/>
          <w:lang w:val="ms-BN"/>
        </w:rPr>
        <w:lastRenderedPageBreak/>
        <w:t xml:space="preserve">dengan ini, Kerajaan Kebawah Duli Yang Maha Mulia Paduka Seri Baginda Sultan dan Yang Di-Pertuan Negara Brunei Darussalam telah banyak melabur dan menyediakan peruntukan dalam pembinaan prasarana, meningkatkan kapasiti tenaga pengajar dan merangka kurikulum yang berkualiti sehingga sebanding dan setanding dengan piawaian global dan memperolehi pengiktirafan antarabangsa. </w:t>
      </w:r>
    </w:p>
    <w:p w14:paraId="5CF1B3F5" w14:textId="77777777" w:rsidR="000E6D06" w:rsidRPr="000E6D06" w:rsidRDefault="000E6D06" w:rsidP="00265FA0">
      <w:pPr>
        <w:spacing w:after="0" w:line="360" w:lineRule="auto"/>
        <w:ind w:left="540" w:hanging="720"/>
        <w:jc w:val="both"/>
        <w:rPr>
          <w:rFonts w:ascii="Verdana" w:hAnsi="Verdana" w:cs="Leelawadee"/>
          <w:sz w:val="32"/>
          <w:szCs w:val="32"/>
          <w:lang w:val="ms-BN"/>
        </w:rPr>
      </w:pPr>
    </w:p>
    <w:p w14:paraId="3F919F56" w14:textId="6DC7DBF9" w:rsidR="000E6D06" w:rsidRPr="000E6D06" w:rsidRDefault="000E6D06" w:rsidP="00265FA0">
      <w:pPr>
        <w:pStyle w:val="ListParagraph"/>
        <w:numPr>
          <w:ilvl w:val="0"/>
          <w:numId w:val="3"/>
        </w:numPr>
        <w:spacing w:after="0" w:line="360" w:lineRule="auto"/>
        <w:ind w:left="540" w:hanging="720"/>
        <w:jc w:val="both"/>
        <w:rPr>
          <w:rFonts w:ascii="Verdana" w:hAnsi="Verdana" w:cs="Leelawadee"/>
          <w:sz w:val="32"/>
          <w:szCs w:val="32"/>
          <w:lang w:val="ms-BN"/>
        </w:rPr>
      </w:pPr>
      <w:r w:rsidRPr="000E6D06">
        <w:rPr>
          <w:rFonts w:ascii="Verdana" w:hAnsi="Verdana" w:cs="Leelawadee"/>
          <w:sz w:val="32"/>
          <w:szCs w:val="32"/>
          <w:lang w:val="ms-BN"/>
        </w:rPr>
        <w:t xml:space="preserve">Alhamdulillah, usaha </w:t>
      </w:r>
      <w:r w:rsidR="00265FA0">
        <w:rPr>
          <w:rFonts w:ascii="Verdana" w:hAnsi="Verdana" w:cs="Leelawadee"/>
          <w:sz w:val="32"/>
          <w:szCs w:val="32"/>
          <w:lang w:val="ms-BN"/>
        </w:rPr>
        <w:t xml:space="preserve">seperti </w:t>
      </w:r>
      <w:r w:rsidRPr="000E6D06">
        <w:rPr>
          <w:rFonts w:ascii="Verdana" w:hAnsi="Verdana" w:cs="Leelawadee"/>
          <w:sz w:val="32"/>
          <w:szCs w:val="32"/>
          <w:lang w:val="ms-BN"/>
        </w:rPr>
        <w:t xml:space="preserve">ini telah menunjukkan hasil </w:t>
      </w:r>
      <w:r w:rsidR="006A5EB9">
        <w:rPr>
          <w:rFonts w:ascii="Verdana" w:hAnsi="Verdana" w:cs="Leelawadee"/>
          <w:sz w:val="32"/>
          <w:szCs w:val="32"/>
          <w:lang w:val="ms-BN"/>
        </w:rPr>
        <w:t xml:space="preserve">dari segi </w:t>
      </w:r>
      <w:r w:rsidRPr="000E6D06">
        <w:rPr>
          <w:rFonts w:ascii="Verdana" w:hAnsi="Verdana" w:cs="Leelawadee"/>
          <w:sz w:val="32"/>
          <w:szCs w:val="32"/>
          <w:lang w:val="ms-BN"/>
        </w:rPr>
        <w:t xml:space="preserve">peningkatan pelajar tempatan yang meneruskan pengajian di dalam negeri dan juga dari </w:t>
      </w:r>
      <w:r w:rsidRPr="000E6D06">
        <w:rPr>
          <w:rFonts w:ascii="Verdana" w:hAnsi="Verdana" w:cs="Leelawadee"/>
          <w:sz w:val="32"/>
          <w:szCs w:val="32"/>
          <w:lang w:val="ms-BN"/>
        </w:rPr>
        <w:lastRenderedPageBreak/>
        <w:t>segi sambutan pelajar dari luar negeri yang belajar di institusi pengajian tinggi di Negara Brunei Darussalam. Kita mengambil maklum bahawa setakat ini 10% para pelajar di institusi pengajian tinggi awam adalah terdiri dari pelajar dari luar negara dan ini adalah sesuatu yang memberangsangkan. Peningkatan dalam kemasukan pelajar tempatan dan antarabangsa di institusi pegajian tinggi tempatan ini menunjukkan keyakinan masyarakat terhadap kualiti pendidikan di negara ini.</w:t>
      </w:r>
    </w:p>
    <w:p w14:paraId="509A7E35" w14:textId="77777777" w:rsidR="000E6D06" w:rsidRPr="000E6D06" w:rsidRDefault="000E6D06" w:rsidP="00265FA0">
      <w:pPr>
        <w:spacing w:after="0" w:line="360" w:lineRule="auto"/>
        <w:ind w:left="540" w:hanging="720"/>
        <w:jc w:val="both"/>
        <w:rPr>
          <w:rFonts w:ascii="Verdana" w:hAnsi="Verdana" w:cs="Leelawadee"/>
          <w:sz w:val="32"/>
          <w:szCs w:val="32"/>
          <w:lang w:val="ms-BN"/>
        </w:rPr>
      </w:pPr>
    </w:p>
    <w:p w14:paraId="51E89A88" w14:textId="77777777" w:rsidR="000E6D06" w:rsidRPr="000E6D06" w:rsidRDefault="000E6D06" w:rsidP="00265FA0">
      <w:pPr>
        <w:pStyle w:val="ListParagraph"/>
        <w:numPr>
          <w:ilvl w:val="0"/>
          <w:numId w:val="3"/>
        </w:numPr>
        <w:spacing w:after="0" w:line="360" w:lineRule="auto"/>
        <w:ind w:left="540" w:hanging="720"/>
        <w:jc w:val="both"/>
        <w:rPr>
          <w:rFonts w:ascii="Verdana" w:hAnsi="Verdana" w:cs="Leelawadee"/>
          <w:sz w:val="32"/>
          <w:szCs w:val="32"/>
          <w:lang w:val="ms-BN"/>
        </w:rPr>
      </w:pPr>
      <w:r w:rsidRPr="000E6D06">
        <w:rPr>
          <w:rFonts w:ascii="Verdana" w:hAnsi="Verdana" w:cs="Leelawadee"/>
          <w:sz w:val="32"/>
          <w:szCs w:val="32"/>
          <w:lang w:val="ms-BN"/>
        </w:rPr>
        <w:t xml:space="preserve">Selain dari itu, universiti-universiti tempatan juga telah menarik minat </w:t>
      </w:r>
      <w:r w:rsidRPr="000E6D06">
        <w:rPr>
          <w:rFonts w:ascii="Verdana" w:hAnsi="Verdana" w:cs="Leelawadee"/>
          <w:sz w:val="32"/>
          <w:szCs w:val="32"/>
          <w:lang w:val="ms-BN"/>
        </w:rPr>
        <w:lastRenderedPageBreak/>
        <w:t>institusi luar negeri termasuk yang tersohor di dunia untuk menjalin rangkaian kerjasama dengan mereka, termasuk melalui program pertukaran pelajar dan tenaga akademik, kolaborasi dalam penyelidikan dan program ijazah bersama (</w:t>
      </w:r>
      <w:r w:rsidRPr="000E6D06">
        <w:rPr>
          <w:rFonts w:ascii="Verdana" w:hAnsi="Verdana" w:cs="Leelawadee"/>
          <w:i/>
          <w:sz w:val="32"/>
          <w:szCs w:val="32"/>
          <w:lang w:val="ms-BN"/>
        </w:rPr>
        <w:t>joint degree programmes</w:t>
      </w:r>
      <w:r w:rsidRPr="000E6D06">
        <w:rPr>
          <w:rFonts w:ascii="Verdana" w:hAnsi="Verdana" w:cs="Leelawadee"/>
          <w:sz w:val="32"/>
          <w:szCs w:val="32"/>
          <w:lang w:val="ms-BN"/>
        </w:rPr>
        <w:t>). Universiti-universiti tempatan juga telah berjaya menarik perhatian para cend</w:t>
      </w:r>
      <w:r w:rsidR="00265FA0">
        <w:rPr>
          <w:rFonts w:ascii="Verdana" w:hAnsi="Verdana" w:cs="Leelawadee"/>
          <w:sz w:val="32"/>
          <w:szCs w:val="32"/>
          <w:lang w:val="ms-BN"/>
        </w:rPr>
        <w:t>e</w:t>
      </w:r>
      <w:r w:rsidRPr="000E6D06">
        <w:rPr>
          <w:rFonts w:ascii="Verdana" w:hAnsi="Verdana" w:cs="Leelawadee"/>
          <w:sz w:val="32"/>
          <w:szCs w:val="32"/>
          <w:lang w:val="ms-BN"/>
        </w:rPr>
        <w:t xml:space="preserve">kiawan dan tenaga akademik yang berkaliber sama ada untuk berkhidmat mahupun membuat penyelidikan di Negara Brunei Darussalam. </w:t>
      </w:r>
    </w:p>
    <w:p w14:paraId="637D4718" w14:textId="77777777" w:rsidR="000E6D06" w:rsidRPr="000E6D06" w:rsidRDefault="000E6D06" w:rsidP="00265FA0">
      <w:pPr>
        <w:spacing w:after="0" w:line="360" w:lineRule="auto"/>
        <w:ind w:left="540" w:hanging="720"/>
        <w:jc w:val="both"/>
        <w:rPr>
          <w:rFonts w:ascii="Verdana" w:hAnsi="Verdana" w:cs="Leelawadee"/>
          <w:sz w:val="32"/>
          <w:szCs w:val="32"/>
          <w:lang w:val="ms-BN"/>
        </w:rPr>
      </w:pPr>
    </w:p>
    <w:p w14:paraId="581D4EF1" w14:textId="27C87E50" w:rsidR="000E6D06" w:rsidRPr="000E6D06" w:rsidRDefault="000E6D06" w:rsidP="00265FA0">
      <w:pPr>
        <w:pStyle w:val="ListParagraph"/>
        <w:numPr>
          <w:ilvl w:val="0"/>
          <w:numId w:val="3"/>
        </w:numPr>
        <w:spacing w:after="0" w:line="360" w:lineRule="auto"/>
        <w:ind w:left="540" w:hanging="720"/>
        <w:jc w:val="both"/>
        <w:rPr>
          <w:rFonts w:ascii="Verdana" w:hAnsi="Verdana" w:cs="Leelawadee"/>
          <w:sz w:val="32"/>
          <w:szCs w:val="32"/>
          <w:lang w:val="ms-BN"/>
        </w:rPr>
      </w:pPr>
      <w:r w:rsidRPr="000E6D06">
        <w:rPr>
          <w:rFonts w:ascii="Verdana" w:hAnsi="Verdana" w:cs="Leelawadee"/>
          <w:sz w:val="32"/>
          <w:szCs w:val="32"/>
          <w:lang w:val="ms-BN"/>
        </w:rPr>
        <w:t xml:space="preserve">Pada masa yang sama, pihak Kementerian akan terus memastikan setiap institusi pengajian tinggi akan melahirkan graduan </w:t>
      </w:r>
      <w:r w:rsidRPr="000E6D06">
        <w:rPr>
          <w:rFonts w:ascii="Verdana" w:hAnsi="Verdana" w:cs="Leelawadee"/>
          <w:sz w:val="32"/>
          <w:szCs w:val="32"/>
          <w:lang w:val="ms-BN"/>
        </w:rPr>
        <w:lastRenderedPageBreak/>
        <w:t xml:space="preserve">yang menepati kehendak pasaran pekerjaan terutamanya keperluan industri. Oleh itu, institusi-institusi pengajian tinggi </w:t>
      </w:r>
      <w:r w:rsidR="000C592F">
        <w:rPr>
          <w:rFonts w:ascii="Verdana" w:hAnsi="Verdana" w:cs="Leelawadee"/>
          <w:sz w:val="32"/>
          <w:szCs w:val="32"/>
          <w:lang w:val="ms-BN"/>
        </w:rPr>
        <w:t>hendaklah</w:t>
      </w:r>
      <w:r w:rsidRPr="000E6D06">
        <w:rPr>
          <w:rFonts w:ascii="Verdana" w:hAnsi="Verdana" w:cs="Leelawadee"/>
          <w:sz w:val="32"/>
          <w:szCs w:val="32"/>
          <w:lang w:val="ms-BN"/>
        </w:rPr>
        <w:t xml:space="preserve"> sentiasa merebiu kurikulum mereka untuk menghasilkan graduan yang </w:t>
      </w:r>
      <w:r w:rsidRPr="000E6D06">
        <w:rPr>
          <w:rFonts w:ascii="Verdana" w:hAnsi="Verdana" w:cs="Leelawadee"/>
          <w:i/>
          <w:sz w:val="32"/>
          <w:szCs w:val="32"/>
          <w:lang w:val="ms-BN"/>
        </w:rPr>
        <w:t>job-ready</w:t>
      </w:r>
      <w:r w:rsidRPr="000E6D06">
        <w:rPr>
          <w:rFonts w:ascii="Verdana" w:hAnsi="Verdana" w:cs="Leelawadee"/>
          <w:sz w:val="32"/>
          <w:szCs w:val="32"/>
          <w:lang w:val="ms-BN"/>
        </w:rPr>
        <w:t xml:space="preserve"> dan memastikan program-program yang ditawarkan adalah sentiasa relevan dengan keperluan pasaran</w:t>
      </w:r>
      <w:r w:rsidR="006A5EB9">
        <w:rPr>
          <w:rFonts w:ascii="Verdana" w:hAnsi="Verdana" w:cs="Leelawadee"/>
          <w:sz w:val="32"/>
          <w:szCs w:val="32"/>
          <w:lang w:val="ms-BN"/>
        </w:rPr>
        <w:t>.</w:t>
      </w:r>
      <w:r w:rsidRPr="000E6D06">
        <w:rPr>
          <w:rFonts w:ascii="Verdana" w:hAnsi="Verdana" w:cs="Leelawadee"/>
          <w:sz w:val="32"/>
          <w:szCs w:val="32"/>
          <w:lang w:val="ms-BN"/>
        </w:rPr>
        <w:t xml:space="preserve"> Kerjasama rapat  di antara pihak institusi pengajian tinggi dengan </w:t>
      </w:r>
      <w:r w:rsidRPr="000E6D06">
        <w:rPr>
          <w:rFonts w:ascii="Verdana" w:hAnsi="Verdana" w:cs="Leelawadee"/>
          <w:i/>
          <w:sz w:val="32"/>
          <w:szCs w:val="32"/>
          <w:lang w:val="ms-BN"/>
        </w:rPr>
        <w:t>stakeholders</w:t>
      </w:r>
      <w:r w:rsidRPr="000E6D06">
        <w:rPr>
          <w:rFonts w:ascii="Verdana" w:hAnsi="Verdana" w:cs="Leelawadee"/>
          <w:sz w:val="32"/>
          <w:szCs w:val="32"/>
          <w:lang w:val="ms-BN"/>
        </w:rPr>
        <w:t xml:space="preserve"> seperti industri dan sektor swasta </w:t>
      </w:r>
      <w:r w:rsidR="000C592F">
        <w:rPr>
          <w:rFonts w:ascii="Verdana" w:hAnsi="Verdana" w:cs="Leelawadee"/>
          <w:sz w:val="32"/>
          <w:szCs w:val="32"/>
          <w:lang w:val="ms-BN"/>
        </w:rPr>
        <w:t>hendaklah</w:t>
      </w:r>
      <w:r w:rsidRPr="000E6D06">
        <w:rPr>
          <w:rFonts w:ascii="Verdana" w:hAnsi="Verdana" w:cs="Leelawadee"/>
          <w:sz w:val="32"/>
          <w:szCs w:val="32"/>
          <w:lang w:val="ms-BN"/>
        </w:rPr>
        <w:t xml:space="preserve"> diteruskan dan dilipat gandakan untuk memastikan </w:t>
      </w:r>
      <w:r w:rsidRPr="000E6D06">
        <w:rPr>
          <w:rFonts w:ascii="Verdana" w:hAnsi="Verdana" w:cs="Leelawadee"/>
          <w:i/>
          <w:sz w:val="32"/>
          <w:szCs w:val="32"/>
          <w:lang w:val="ms-BN"/>
        </w:rPr>
        <w:t>marketability</w:t>
      </w:r>
      <w:r w:rsidRPr="000E6D06">
        <w:rPr>
          <w:rFonts w:ascii="Verdana" w:hAnsi="Verdana" w:cs="Leelawadee"/>
          <w:sz w:val="32"/>
          <w:szCs w:val="32"/>
          <w:lang w:val="ms-BN"/>
        </w:rPr>
        <w:t xml:space="preserve"> dan </w:t>
      </w:r>
      <w:r w:rsidRPr="000E6D06">
        <w:rPr>
          <w:rFonts w:ascii="Verdana" w:hAnsi="Verdana" w:cs="Leelawadee"/>
          <w:i/>
          <w:sz w:val="32"/>
          <w:szCs w:val="32"/>
          <w:lang w:val="ms-BN"/>
        </w:rPr>
        <w:t>employability</w:t>
      </w:r>
      <w:r w:rsidRPr="000E6D06">
        <w:rPr>
          <w:rFonts w:ascii="Verdana" w:hAnsi="Verdana" w:cs="Leelawadee"/>
          <w:sz w:val="32"/>
          <w:szCs w:val="32"/>
          <w:lang w:val="ms-BN"/>
        </w:rPr>
        <w:t xml:space="preserve"> graduan. Usaha sebegini juga mendukung titah Kebawah Duli Yang Maha Mulia Paduka Seri Baginda Sultan </w:t>
      </w:r>
      <w:r w:rsidRPr="000E6D06">
        <w:rPr>
          <w:rFonts w:ascii="Verdana" w:hAnsi="Verdana" w:cs="Leelawadee"/>
          <w:sz w:val="32"/>
          <w:szCs w:val="32"/>
          <w:lang w:val="ms-BN"/>
        </w:rPr>
        <w:lastRenderedPageBreak/>
        <w:t xml:space="preserve">dan Yang Di-Pertuan Negara Brunei Darussalam sempena Majlis Konvokesyen Ke-27, Universiti Brunei Darussalam (UBD), yang mana </w:t>
      </w:r>
      <w:r w:rsidR="000C592F">
        <w:rPr>
          <w:rFonts w:ascii="Verdana" w:hAnsi="Verdana" w:cs="Leelawadee"/>
          <w:sz w:val="32"/>
          <w:szCs w:val="32"/>
          <w:lang w:val="ms-BN"/>
        </w:rPr>
        <w:t>B</w:t>
      </w:r>
      <w:r w:rsidRPr="000E6D06">
        <w:rPr>
          <w:rFonts w:ascii="Verdana" w:hAnsi="Verdana" w:cs="Leelawadee"/>
          <w:sz w:val="32"/>
          <w:szCs w:val="32"/>
          <w:lang w:val="ms-BN"/>
        </w:rPr>
        <w:t xml:space="preserve">aginda </w:t>
      </w:r>
      <w:r w:rsidR="006A5EB9">
        <w:rPr>
          <w:rFonts w:ascii="Verdana" w:hAnsi="Verdana" w:cs="Leelawadee"/>
          <w:sz w:val="32"/>
          <w:szCs w:val="32"/>
          <w:lang w:val="ms-BN"/>
        </w:rPr>
        <w:t xml:space="preserve">bertitah </w:t>
      </w:r>
      <w:bookmarkStart w:id="0" w:name="_GoBack"/>
      <w:bookmarkEnd w:id="0"/>
      <w:r w:rsidRPr="000E6D06">
        <w:rPr>
          <w:rFonts w:ascii="Verdana" w:hAnsi="Verdana" w:cs="Leelawadee"/>
          <w:sz w:val="32"/>
          <w:szCs w:val="32"/>
          <w:lang w:val="ms-BN"/>
        </w:rPr>
        <w:t>antara</w:t>
      </w:r>
      <w:r w:rsidR="0022644D">
        <w:rPr>
          <w:rFonts w:ascii="Verdana" w:hAnsi="Verdana" w:cs="Leelawadee"/>
          <w:sz w:val="32"/>
          <w:szCs w:val="32"/>
          <w:lang w:val="ms-BN"/>
        </w:rPr>
        <w:t xml:space="preserve"> lain</w:t>
      </w:r>
      <w:r w:rsidRPr="000E6D06">
        <w:rPr>
          <w:rFonts w:ascii="Verdana" w:hAnsi="Verdana" w:cs="Leelawadee"/>
          <w:sz w:val="32"/>
          <w:szCs w:val="32"/>
          <w:lang w:val="ms-BN"/>
        </w:rPr>
        <w:t xml:space="preserve">nya menitahkan agar penekanan dan keutamaan diberikan terhadap aspek </w:t>
      </w:r>
      <w:r w:rsidRPr="000E6D06">
        <w:rPr>
          <w:rFonts w:ascii="Verdana" w:hAnsi="Verdana" w:cs="Leelawadee"/>
          <w:i/>
          <w:sz w:val="32"/>
          <w:szCs w:val="32"/>
          <w:lang w:val="ms-BN"/>
        </w:rPr>
        <w:t>marketability</w:t>
      </w:r>
      <w:r w:rsidRPr="000E6D06">
        <w:rPr>
          <w:rFonts w:ascii="Verdana" w:hAnsi="Verdana" w:cs="Leelawadee"/>
          <w:sz w:val="32"/>
          <w:szCs w:val="32"/>
          <w:lang w:val="ms-BN"/>
        </w:rPr>
        <w:t xml:space="preserve"> di kalangan pelajar di samping untuk mengambil langkah untuk memupuk nilai keusahawanan di kalangan graduan bagi mengurangkan kebergantungan kepada pihak Kerajaan. </w:t>
      </w:r>
    </w:p>
    <w:p w14:paraId="776A4A9D" w14:textId="77777777" w:rsidR="00265FA0" w:rsidRDefault="00265FA0" w:rsidP="00265FA0">
      <w:pPr>
        <w:spacing w:after="0" w:line="360" w:lineRule="auto"/>
        <w:jc w:val="both"/>
        <w:rPr>
          <w:rFonts w:ascii="Verdana" w:hAnsi="Verdana" w:cs="Leelawadee"/>
          <w:sz w:val="32"/>
          <w:szCs w:val="32"/>
          <w:lang w:val="ms-BN"/>
        </w:rPr>
      </w:pPr>
    </w:p>
    <w:p w14:paraId="43BD6BC9" w14:textId="77777777" w:rsidR="000E6D06" w:rsidRPr="00265FA0" w:rsidRDefault="00265FA0" w:rsidP="00265FA0">
      <w:pPr>
        <w:spacing w:after="0" w:line="360" w:lineRule="auto"/>
        <w:jc w:val="both"/>
        <w:rPr>
          <w:rFonts w:ascii="Verdana" w:hAnsi="Verdana" w:cs="Leelawadee"/>
          <w:i/>
          <w:sz w:val="32"/>
          <w:szCs w:val="32"/>
          <w:lang w:val="ms-BN"/>
        </w:rPr>
      </w:pPr>
      <w:r w:rsidRPr="00265FA0">
        <w:rPr>
          <w:rFonts w:ascii="Verdana" w:hAnsi="Verdana" w:cs="Leelawadee"/>
          <w:i/>
          <w:sz w:val="32"/>
          <w:szCs w:val="32"/>
          <w:lang w:val="ms-BN"/>
        </w:rPr>
        <w:t>Para h</w:t>
      </w:r>
      <w:r w:rsidR="000E6D06" w:rsidRPr="00265FA0">
        <w:rPr>
          <w:rFonts w:ascii="Verdana" w:hAnsi="Verdana" w:cs="Leelawadee"/>
          <w:i/>
          <w:sz w:val="32"/>
          <w:szCs w:val="32"/>
          <w:lang w:val="ms-BN"/>
        </w:rPr>
        <w:t xml:space="preserve">adirin </w:t>
      </w:r>
      <w:r w:rsidRPr="00265FA0">
        <w:rPr>
          <w:rFonts w:ascii="Verdana" w:hAnsi="Verdana" w:cs="Leelawadee"/>
          <w:i/>
          <w:sz w:val="32"/>
          <w:szCs w:val="32"/>
          <w:lang w:val="ms-BN"/>
        </w:rPr>
        <w:t>yang dihormati</w:t>
      </w:r>
      <w:r w:rsidR="000E6D06" w:rsidRPr="00265FA0">
        <w:rPr>
          <w:rFonts w:ascii="Verdana" w:hAnsi="Verdana" w:cs="Leelawadee"/>
          <w:i/>
          <w:sz w:val="32"/>
          <w:szCs w:val="32"/>
          <w:lang w:val="ms-BN"/>
        </w:rPr>
        <w:t xml:space="preserve"> sekalian,</w:t>
      </w:r>
    </w:p>
    <w:p w14:paraId="54DCD682" w14:textId="77777777" w:rsidR="00265FA0" w:rsidRPr="00265FA0" w:rsidRDefault="00265FA0" w:rsidP="00265FA0">
      <w:pPr>
        <w:spacing w:after="0" w:line="360" w:lineRule="auto"/>
        <w:jc w:val="both"/>
        <w:rPr>
          <w:rFonts w:ascii="Verdana" w:hAnsi="Verdana" w:cs="Leelawadee"/>
          <w:sz w:val="32"/>
          <w:szCs w:val="32"/>
          <w:lang w:val="ms-BN"/>
        </w:rPr>
      </w:pPr>
    </w:p>
    <w:p w14:paraId="371E26EC" w14:textId="77777777" w:rsidR="000E6D06" w:rsidRPr="000E6D06" w:rsidRDefault="000E6D06" w:rsidP="00265FA0">
      <w:pPr>
        <w:pStyle w:val="ListParagraph"/>
        <w:numPr>
          <w:ilvl w:val="0"/>
          <w:numId w:val="3"/>
        </w:numPr>
        <w:spacing w:after="0" w:line="360" w:lineRule="auto"/>
        <w:ind w:left="540" w:hanging="720"/>
        <w:jc w:val="both"/>
        <w:rPr>
          <w:rFonts w:ascii="Verdana" w:hAnsi="Verdana" w:cs="Leelawadee"/>
          <w:sz w:val="32"/>
          <w:szCs w:val="32"/>
          <w:lang w:val="ms-BN"/>
        </w:rPr>
      </w:pPr>
      <w:r w:rsidRPr="000E6D06">
        <w:rPr>
          <w:rFonts w:ascii="Verdana" w:hAnsi="Verdana" w:cs="Leelawadee"/>
          <w:sz w:val="32"/>
          <w:szCs w:val="32"/>
          <w:lang w:val="ms-BN"/>
        </w:rPr>
        <w:t>Dalam keadaan ekonomi yang sentiasa berubah</w:t>
      </w:r>
      <w:r w:rsidR="000C592F">
        <w:rPr>
          <w:rFonts w:ascii="Verdana" w:hAnsi="Verdana" w:cs="Leelawadee"/>
          <w:sz w:val="32"/>
          <w:szCs w:val="32"/>
          <w:lang w:val="ms-BN"/>
        </w:rPr>
        <w:t xml:space="preserve"> dan sangat mencabar ketika ini</w:t>
      </w:r>
      <w:r w:rsidRPr="000E6D06">
        <w:rPr>
          <w:rFonts w:ascii="Verdana" w:hAnsi="Verdana" w:cs="Leelawadee"/>
          <w:sz w:val="32"/>
          <w:szCs w:val="32"/>
          <w:lang w:val="ms-BN"/>
        </w:rPr>
        <w:t xml:space="preserve">, </w:t>
      </w:r>
      <w:r w:rsidRPr="000E6D06">
        <w:rPr>
          <w:rFonts w:ascii="Verdana" w:hAnsi="Verdana" w:cs="Leelawadee"/>
          <w:sz w:val="32"/>
          <w:szCs w:val="32"/>
          <w:lang w:val="ms-BN"/>
        </w:rPr>
        <w:lastRenderedPageBreak/>
        <w:t xml:space="preserve">kita memerlukan generasi yang syumul termasuk </w:t>
      </w:r>
      <w:r w:rsidR="009E2F49">
        <w:rPr>
          <w:rFonts w:ascii="Verdana" w:hAnsi="Verdana" w:cs="Leelawadee"/>
          <w:sz w:val="32"/>
          <w:szCs w:val="32"/>
          <w:lang w:val="ms-BN"/>
        </w:rPr>
        <w:t xml:space="preserve">yang </w:t>
      </w:r>
      <w:r w:rsidRPr="000E6D06">
        <w:rPr>
          <w:rFonts w:ascii="Verdana" w:hAnsi="Verdana" w:cs="Leelawadee"/>
          <w:sz w:val="32"/>
          <w:szCs w:val="32"/>
          <w:lang w:val="ms-BN"/>
        </w:rPr>
        <w:t xml:space="preserve">memiliki sifat keusahawanan dalam diri mereka. </w:t>
      </w:r>
      <w:r w:rsidR="000C592F">
        <w:rPr>
          <w:rFonts w:ascii="Verdana" w:hAnsi="Verdana" w:cs="Leelawadee"/>
          <w:sz w:val="32"/>
          <w:szCs w:val="32"/>
          <w:lang w:val="ms-BN"/>
        </w:rPr>
        <w:t>Dan</w:t>
      </w:r>
      <w:r w:rsidRPr="000E6D06">
        <w:rPr>
          <w:rFonts w:ascii="Verdana" w:hAnsi="Verdana" w:cs="Leelawadee"/>
          <w:sz w:val="32"/>
          <w:szCs w:val="32"/>
          <w:lang w:val="ms-BN"/>
        </w:rPr>
        <w:t xml:space="preserve"> adalah penting untuk institusi-institusi pengajian tinggi meningkatkan lagi usaha-usaha dan inisiatif dalam memupuk nilai-nilai keusahawanan di kalangan pelajar sama ada melalui kurikulum mahupun ko-kurikulumnya. Nilai-nilai keusahawanan ini juga akan mampu melahirkan generasi yang ‘</w:t>
      </w:r>
      <w:r w:rsidRPr="000E6D06">
        <w:rPr>
          <w:rFonts w:ascii="Verdana" w:hAnsi="Verdana" w:cs="Leelawadee"/>
          <w:b/>
          <w:sz w:val="32"/>
          <w:szCs w:val="32"/>
          <w:lang w:val="ms-BN"/>
        </w:rPr>
        <w:t>bekarih</w:t>
      </w:r>
      <w:r w:rsidRPr="000E6D06">
        <w:rPr>
          <w:rFonts w:ascii="Verdana" w:hAnsi="Verdana" w:cs="Leelawadee"/>
          <w:sz w:val="32"/>
          <w:szCs w:val="32"/>
          <w:lang w:val="ms-BN"/>
        </w:rPr>
        <w:t xml:space="preserve">, </w:t>
      </w:r>
      <w:r w:rsidRPr="000E6D06">
        <w:rPr>
          <w:rFonts w:ascii="Verdana" w:hAnsi="Verdana" w:cs="Leelawadee"/>
          <w:b/>
          <w:sz w:val="32"/>
          <w:szCs w:val="32"/>
          <w:lang w:val="ms-BN"/>
        </w:rPr>
        <w:t>bejarih dan belurih’</w:t>
      </w:r>
      <w:r w:rsidRPr="000E6D06">
        <w:rPr>
          <w:rFonts w:ascii="Verdana" w:hAnsi="Verdana" w:cs="Leelawadee"/>
          <w:sz w:val="32"/>
          <w:szCs w:val="32"/>
          <w:lang w:val="ms-BN"/>
        </w:rPr>
        <w:t xml:space="preserve"> </w:t>
      </w:r>
      <w:r w:rsidR="000C592F">
        <w:rPr>
          <w:rFonts w:ascii="Verdana" w:hAnsi="Verdana" w:cs="Leelawadee"/>
          <w:sz w:val="32"/>
          <w:szCs w:val="32"/>
          <w:lang w:val="ms-BN"/>
        </w:rPr>
        <w:t>yang boleh memantapkan lagi</w:t>
      </w:r>
      <w:r w:rsidRPr="000E6D06">
        <w:rPr>
          <w:rFonts w:ascii="Verdana" w:hAnsi="Verdana" w:cs="Leelawadee"/>
          <w:sz w:val="32"/>
          <w:szCs w:val="32"/>
          <w:lang w:val="ms-BN"/>
        </w:rPr>
        <w:t xml:space="preserve"> </w:t>
      </w:r>
      <w:r w:rsidR="009E2F49">
        <w:rPr>
          <w:rFonts w:ascii="Verdana" w:hAnsi="Verdana" w:cs="Leelawadee"/>
          <w:sz w:val="32"/>
          <w:szCs w:val="32"/>
          <w:lang w:val="ms-BN"/>
        </w:rPr>
        <w:t xml:space="preserve">status </w:t>
      </w:r>
      <w:r w:rsidR="000C592F">
        <w:rPr>
          <w:rFonts w:ascii="Verdana" w:hAnsi="Verdana" w:cs="Leelawadee"/>
          <w:sz w:val="32"/>
          <w:szCs w:val="32"/>
          <w:lang w:val="ms-BN"/>
        </w:rPr>
        <w:t>Negara kita</w:t>
      </w:r>
      <w:r w:rsidRPr="000E6D06">
        <w:rPr>
          <w:rFonts w:ascii="Verdana" w:hAnsi="Verdana" w:cs="Leelawadee"/>
          <w:sz w:val="32"/>
          <w:szCs w:val="32"/>
          <w:lang w:val="ms-BN"/>
        </w:rPr>
        <w:t xml:space="preserve"> </w:t>
      </w:r>
      <w:r w:rsidR="000C592F">
        <w:rPr>
          <w:rFonts w:ascii="Verdana" w:hAnsi="Verdana" w:cs="Leelawadee"/>
          <w:sz w:val="32"/>
          <w:szCs w:val="32"/>
          <w:lang w:val="ms-BN"/>
        </w:rPr>
        <w:t>negara</w:t>
      </w:r>
      <w:r w:rsidRPr="000E6D06">
        <w:rPr>
          <w:rFonts w:ascii="Verdana" w:hAnsi="Verdana" w:cs="Leelawadee"/>
          <w:sz w:val="32"/>
          <w:szCs w:val="32"/>
          <w:lang w:val="ms-BN"/>
        </w:rPr>
        <w:t xml:space="preserve"> Melayu Islam </w:t>
      </w:r>
      <w:r w:rsidR="000C592F">
        <w:rPr>
          <w:rFonts w:ascii="Verdana" w:hAnsi="Verdana" w:cs="Leelawadee"/>
          <w:sz w:val="32"/>
          <w:szCs w:val="32"/>
          <w:lang w:val="ms-BN"/>
        </w:rPr>
        <w:t>Beraja</w:t>
      </w:r>
      <w:r w:rsidRPr="000E6D06">
        <w:rPr>
          <w:rFonts w:ascii="Verdana" w:hAnsi="Verdana" w:cs="Leelawadee"/>
          <w:sz w:val="32"/>
          <w:szCs w:val="32"/>
          <w:lang w:val="ms-BN"/>
        </w:rPr>
        <w:t xml:space="preserve">. </w:t>
      </w:r>
    </w:p>
    <w:p w14:paraId="1AC80294" w14:textId="77777777" w:rsidR="000E6D06" w:rsidRPr="000E6D06" w:rsidRDefault="000C592F" w:rsidP="00265FA0">
      <w:pPr>
        <w:pStyle w:val="ListParagraph"/>
        <w:numPr>
          <w:ilvl w:val="0"/>
          <w:numId w:val="3"/>
        </w:numPr>
        <w:spacing w:after="0" w:line="360" w:lineRule="auto"/>
        <w:ind w:left="540" w:hanging="720"/>
        <w:jc w:val="both"/>
        <w:rPr>
          <w:rFonts w:ascii="Verdana" w:hAnsi="Verdana" w:cs="Leelawadee"/>
          <w:sz w:val="32"/>
          <w:szCs w:val="32"/>
          <w:lang w:val="ms-BN"/>
        </w:rPr>
      </w:pPr>
      <w:r>
        <w:rPr>
          <w:rFonts w:ascii="Verdana" w:hAnsi="Verdana" w:cs="Leelawadee"/>
          <w:sz w:val="32"/>
          <w:szCs w:val="32"/>
          <w:lang w:val="ms-BN"/>
        </w:rPr>
        <w:t>Maka saya sangat berharap</w:t>
      </w:r>
      <w:r w:rsidR="000E6D06" w:rsidRPr="000E6D06">
        <w:rPr>
          <w:rFonts w:ascii="Verdana" w:hAnsi="Verdana" w:cs="Leelawadee"/>
          <w:sz w:val="32"/>
          <w:szCs w:val="32"/>
          <w:lang w:val="ms-BN"/>
        </w:rPr>
        <w:t xml:space="preserve"> objektif Ekspo ini akan tercapai dan berjaya memberikan impak yang signifikan serta memberikan </w:t>
      </w:r>
      <w:r w:rsidR="000E6D06" w:rsidRPr="000E6D06">
        <w:rPr>
          <w:rFonts w:ascii="Verdana" w:hAnsi="Verdana" w:cs="Leelawadee"/>
          <w:sz w:val="32"/>
          <w:szCs w:val="32"/>
          <w:lang w:val="ms-BN"/>
        </w:rPr>
        <w:lastRenderedPageBreak/>
        <w:t>manfaat dalam usaha kita untuk menyediakan pendidikan yang berkualiti, dinamik, efektif dan produktif.</w:t>
      </w:r>
    </w:p>
    <w:p w14:paraId="0617AF40" w14:textId="77777777" w:rsidR="000E6D06" w:rsidRPr="000E6D06" w:rsidRDefault="000E6D06" w:rsidP="00265FA0">
      <w:pPr>
        <w:spacing w:after="0" w:line="360" w:lineRule="auto"/>
        <w:ind w:left="540" w:hanging="720"/>
        <w:jc w:val="both"/>
        <w:rPr>
          <w:rFonts w:ascii="Verdana" w:hAnsi="Verdana" w:cs="Leelawadee"/>
          <w:sz w:val="32"/>
          <w:szCs w:val="32"/>
          <w:lang w:val="ms-BN"/>
        </w:rPr>
      </w:pPr>
    </w:p>
    <w:p w14:paraId="55AAE8AA" w14:textId="77777777" w:rsidR="000E6D06" w:rsidRDefault="000E6D06" w:rsidP="00265FA0">
      <w:pPr>
        <w:pStyle w:val="ListParagraph"/>
        <w:numPr>
          <w:ilvl w:val="0"/>
          <w:numId w:val="3"/>
        </w:numPr>
        <w:spacing w:after="0" w:line="360" w:lineRule="auto"/>
        <w:ind w:left="540" w:hanging="720"/>
        <w:jc w:val="both"/>
        <w:rPr>
          <w:rFonts w:ascii="Verdana" w:hAnsi="Verdana" w:cs="Leelawadee"/>
          <w:sz w:val="32"/>
          <w:szCs w:val="32"/>
          <w:lang w:val="ms-BN"/>
        </w:rPr>
      </w:pPr>
      <w:r w:rsidRPr="000E6D06">
        <w:rPr>
          <w:rFonts w:ascii="Verdana" w:hAnsi="Verdana" w:cs="Leelawadee"/>
          <w:sz w:val="32"/>
          <w:szCs w:val="32"/>
          <w:lang w:val="ms-BN"/>
        </w:rPr>
        <w:t>Dengan melafazkan kalimah “</w:t>
      </w:r>
      <w:r w:rsidRPr="000E6D06">
        <w:rPr>
          <w:rFonts w:ascii="Verdana" w:hAnsi="Verdana" w:cs="Leelawadee"/>
          <w:b/>
          <w:i/>
          <w:sz w:val="32"/>
          <w:szCs w:val="32"/>
          <w:lang w:val="ms-BN"/>
        </w:rPr>
        <w:t>Bismillahir Rahmannir Rahim</w:t>
      </w:r>
      <w:r w:rsidRPr="000E6D06">
        <w:rPr>
          <w:rFonts w:ascii="Verdana" w:hAnsi="Verdana" w:cs="Leelawadee"/>
          <w:sz w:val="32"/>
          <w:szCs w:val="32"/>
          <w:lang w:val="ms-BN"/>
        </w:rPr>
        <w:t xml:space="preserve">” dan selawat ke atas junjungan kita Nabi Muhammad S.A.W., </w:t>
      </w:r>
      <w:r>
        <w:rPr>
          <w:rFonts w:ascii="Verdana" w:hAnsi="Verdana" w:cs="Leelawadee"/>
          <w:sz w:val="32"/>
          <w:szCs w:val="32"/>
          <w:lang w:val="ms-BN"/>
        </w:rPr>
        <w:t>saya</w:t>
      </w:r>
      <w:r w:rsidRPr="000E6D06">
        <w:rPr>
          <w:rFonts w:ascii="Verdana" w:hAnsi="Verdana" w:cs="Leelawadee"/>
          <w:sz w:val="32"/>
          <w:szCs w:val="32"/>
          <w:lang w:val="ms-BN"/>
        </w:rPr>
        <w:t xml:space="preserve"> sukacita merasmikan “Ekspo Pengajian Tinggi 2016”.</w:t>
      </w:r>
    </w:p>
    <w:p w14:paraId="18ACA75D" w14:textId="77777777" w:rsidR="000C592F" w:rsidRPr="000C592F" w:rsidRDefault="000C592F" w:rsidP="000C592F">
      <w:pPr>
        <w:pStyle w:val="ListParagraph"/>
        <w:rPr>
          <w:rFonts w:ascii="Verdana" w:hAnsi="Verdana" w:cs="Leelawadee"/>
          <w:sz w:val="32"/>
          <w:szCs w:val="32"/>
          <w:lang w:val="ms-BN"/>
        </w:rPr>
      </w:pPr>
    </w:p>
    <w:p w14:paraId="329D59F3" w14:textId="77777777" w:rsidR="00C44C7A" w:rsidRPr="000E6D06" w:rsidRDefault="00265FA0" w:rsidP="00265FA0">
      <w:pPr>
        <w:spacing w:after="0" w:line="360" w:lineRule="auto"/>
        <w:contextualSpacing/>
        <w:jc w:val="center"/>
        <w:rPr>
          <w:rFonts w:ascii="Verdana" w:hAnsi="Verdana"/>
          <w:sz w:val="32"/>
          <w:szCs w:val="32"/>
        </w:rPr>
      </w:pPr>
      <w:r>
        <w:rPr>
          <w:rFonts w:ascii="Verdana" w:eastAsia="Helvetica Neue Light" w:hAnsi="Verdana" w:cs="Arial"/>
          <w:b/>
          <w:i/>
          <w:sz w:val="32"/>
          <w:szCs w:val="32"/>
        </w:rPr>
        <w:t>Sekian. Wabillahit taufiq walhidayah wassalamualaikum warahmatullahi wabarakatuh.</w:t>
      </w:r>
    </w:p>
    <w:sectPr w:rsidR="00C44C7A" w:rsidRPr="000E6D06" w:rsidSect="000B3E58">
      <w:headerReference w:type="default" r:id="rId12"/>
      <w:footerReference w:type="default" r:id="rId13"/>
      <w:pgSz w:w="10080" w:h="12240" w:code="9"/>
      <w:pgMar w:top="1469" w:right="1253" w:bottom="288" w:left="1253" w:header="720" w:footer="720" w:gutter="0"/>
      <w:pgBorders w:offsetFrom="page">
        <w:top w:val="twistedLines2" w:sz="18" w:space="24" w:color="0000E2"/>
        <w:left w:val="twistedLines2" w:sz="18" w:space="24" w:color="0000E2"/>
        <w:bottom w:val="twistedLines2" w:sz="18" w:space="24" w:color="0000E2"/>
        <w:right w:val="twistedLines2" w:sz="18" w:space="24" w:color="0000E2"/>
      </w:pgBorders>
      <w:pgNumType w:start="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3D35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7CEBD" w14:textId="77777777" w:rsidR="0022644D" w:rsidRDefault="0022644D">
      <w:pPr>
        <w:spacing w:after="0" w:line="240" w:lineRule="auto"/>
      </w:pPr>
      <w:r>
        <w:separator/>
      </w:r>
    </w:p>
  </w:endnote>
  <w:endnote w:type="continuationSeparator" w:id="0">
    <w:p w14:paraId="31D78E8D" w14:textId="77777777" w:rsidR="0022644D" w:rsidRDefault="0022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Baskerville">
    <w:panose1 w:val="02020502070401020303"/>
    <w:charset w:val="00"/>
    <w:family w:val="auto"/>
    <w:pitch w:val="variable"/>
    <w:sig w:usb0="80000067" w:usb1="00000000" w:usb2="00000000"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E1000AEF" w:usb1="5000A1FF" w:usb2="00000000" w:usb3="00000000" w:csb0="000001BF" w:csb1="00000000"/>
  </w:font>
  <w:font w:name="Leelawadee">
    <w:altName w:val="Optima ExtraBlack"/>
    <w:charset w:val="00"/>
    <w:family w:val="swiss"/>
    <w:pitch w:val="variable"/>
    <w:sig w:usb0="810000AF" w:usb1="4000204B" w:usb2="00000000" w:usb3="00000000" w:csb0="00010001"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00"/>
    <w:family w:val="auto"/>
    <w:pitch w:val="variable"/>
    <w:sig w:usb0="A00002FF" w:usb1="5000205B" w:usb2="00000002" w:usb3="00000000" w:csb0="0000009B"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661780"/>
      <w:docPartObj>
        <w:docPartGallery w:val="Page Numbers (Bottom of Page)"/>
        <w:docPartUnique/>
      </w:docPartObj>
    </w:sdtPr>
    <w:sdtEndPr>
      <w:rPr>
        <w:noProof/>
      </w:rPr>
    </w:sdtEndPr>
    <w:sdtContent>
      <w:p w14:paraId="4DC6A047" w14:textId="77777777" w:rsidR="0022644D" w:rsidRDefault="0022644D">
        <w:pPr>
          <w:pStyle w:val="Footer"/>
          <w:jc w:val="right"/>
        </w:pPr>
        <w:r>
          <w:fldChar w:fldCharType="begin"/>
        </w:r>
        <w:r>
          <w:instrText xml:space="preserve"> PAGE   \* MERGEFORMAT </w:instrText>
        </w:r>
        <w:r>
          <w:fldChar w:fldCharType="separate"/>
        </w:r>
        <w:r w:rsidR="004B5B7B">
          <w:rPr>
            <w:noProof/>
          </w:rPr>
          <w:t>11</w:t>
        </w:r>
        <w:r>
          <w:rPr>
            <w:noProof/>
          </w:rPr>
          <w:fldChar w:fldCharType="end"/>
        </w:r>
      </w:p>
    </w:sdtContent>
  </w:sdt>
  <w:p w14:paraId="57FF964A" w14:textId="77777777" w:rsidR="0022644D" w:rsidRDefault="002264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19FBE" w14:textId="77777777" w:rsidR="0022644D" w:rsidRDefault="0022644D">
      <w:pPr>
        <w:spacing w:after="0" w:line="240" w:lineRule="auto"/>
      </w:pPr>
      <w:r>
        <w:separator/>
      </w:r>
    </w:p>
  </w:footnote>
  <w:footnote w:type="continuationSeparator" w:id="0">
    <w:p w14:paraId="7A91C70E" w14:textId="77777777" w:rsidR="0022644D" w:rsidRDefault="002264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EA221" w14:textId="77777777" w:rsidR="0022644D" w:rsidRDefault="0022644D" w:rsidP="005D070F">
    <w:pPr>
      <w:pStyle w:val="Header"/>
      <w:jc w:val="right"/>
      <w:rPr>
        <w:b/>
        <w:color w:val="FF0000"/>
      </w:rPr>
    </w:pPr>
    <w:r>
      <w:rPr>
        <w:b/>
        <w:color w:val="FF0000"/>
      </w:rPr>
      <w:t>EMBARGO</w:t>
    </w:r>
  </w:p>
  <w:p w14:paraId="52EE9F02" w14:textId="77777777" w:rsidR="0022644D" w:rsidRPr="005D070F" w:rsidRDefault="0022644D" w:rsidP="005D070F">
    <w:pPr>
      <w:pStyle w:val="Header"/>
      <w:jc w:val="right"/>
      <w:rPr>
        <w:b/>
        <w:color w:val="FF0000"/>
      </w:rPr>
    </w:pPr>
    <w:r>
      <w:rPr>
        <w:b/>
        <w:color w:val="FF0000"/>
      </w:rPr>
      <w:t>CHECK AGAINST DELIVERY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D9"/>
    <w:multiLevelType w:val="multilevel"/>
    <w:tmpl w:val="742EA726"/>
    <w:lvl w:ilvl="0">
      <w:start w:val="1"/>
      <w:numFmt w:val="decimal"/>
      <w:lvlText w:val="%1."/>
      <w:lvlJc w:val="left"/>
      <w:pPr>
        <w:ind w:left="0" w:firstLine="360"/>
      </w:pPr>
      <w:rPr>
        <w:rFonts w:ascii="Verdana" w:hAnsi="Verdana" w:hint="default"/>
        <w:color w:val="000000" w:themeColor="text1"/>
        <w:sz w:val="28"/>
        <w:szCs w:val="28"/>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
    <w:nsid w:val="2B3B26D6"/>
    <w:multiLevelType w:val="hybridMultilevel"/>
    <w:tmpl w:val="1DC2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D5818"/>
    <w:multiLevelType w:val="hybridMultilevel"/>
    <w:tmpl w:val="BD3EA0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51"/>
    <w:rsid w:val="000B3E58"/>
    <w:rsid w:val="000C592F"/>
    <w:rsid w:val="000D5369"/>
    <w:rsid w:val="000E6D06"/>
    <w:rsid w:val="000F0A7B"/>
    <w:rsid w:val="001103DF"/>
    <w:rsid w:val="0011514A"/>
    <w:rsid w:val="001162B9"/>
    <w:rsid w:val="00133F7D"/>
    <w:rsid w:val="001D037D"/>
    <w:rsid w:val="001F01AF"/>
    <w:rsid w:val="0022644D"/>
    <w:rsid w:val="002366CA"/>
    <w:rsid w:val="00241472"/>
    <w:rsid w:val="0025159B"/>
    <w:rsid w:val="00265FA0"/>
    <w:rsid w:val="002976A6"/>
    <w:rsid w:val="002D0952"/>
    <w:rsid w:val="003016DE"/>
    <w:rsid w:val="003429EC"/>
    <w:rsid w:val="00371271"/>
    <w:rsid w:val="00420870"/>
    <w:rsid w:val="00450321"/>
    <w:rsid w:val="00490447"/>
    <w:rsid w:val="004B4C7D"/>
    <w:rsid w:val="004B5B7B"/>
    <w:rsid w:val="004E163D"/>
    <w:rsid w:val="00521057"/>
    <w:rsid w:val="00566B5A"/>
    <w:rsid w:val="005A7A95"/>
    <w:rsid w:val="005B5DB1"/>
    <w:rsid w:val="005C1F25"/>
    <w:rsid w:val="005D070F"/>
    <w:rsid w:val="005D0F36"/>
    <w:rsid w:val="00615B91"/>
    <w:rsid w:val="0066042D"/>
    <w:rsid w:val="00684BD5"/>
    <w:rsid w:val="006A5EB9"/>
    <w:rsid w:val="006E50AA"/>
    <w:rsid w:val="00781FD3"/>
    <w:rsid w:val="00821C44"/>
    <w:rsid w:val="0082331E"/>
    <w:rsid w:val="008472D7"/>
    <w:rsid w:val="00897735"/>
    <w:rsid w:val="008C157A"/>
    <w:rsid w:val="008D2FD1"/>
    <w:rsid w:val="008F30F9"/>
    <w:rsid w:val="009009B2"/>
    <w:rsid w:val="009C74E8"/>
    <w:rsid w:val="009E2F49"/>
    <w:rsid w:val="00A361E2"/>
    <w:rsid w:val="00AA2B4A"/>
    <w:rsid w:val="00AC67C9"/>
    <w:rsid w:val="00B57DAC"/>
    <w:rsid w:val="00B856F8"/>
    <w:rsid w:val="00B8767B"/>
    <w:rsid w:val="00B90587"/>
    <w:rsid w:val="00BB0942"/>
    <w:rsid w:val="00BC40D3"/>
    <w:rsid w:val="00BE7598"/>
    <w:rsid w:val="00C001CB"/>
    <w:rsid w:val="00C04942"/>
    <w:rsid w:val="00C17907"/>
    <w:rsid w:val="00C20EB2"/>
    <w:rsid w:val="00C44C7A"/>
    <w:rsid w:val="00C868A9"/>
    <w:rsid w:val="00CE6050"/>
    <w:rsid w:val="00D03975"/>
    <w:rsid w:val="00D52551"/>
    <w:rsid w:val="00D67106"/>
    <w:rsid w:val="00DA333E"/>
    <w:rsid w:val="00DB5468"/>
    <w:rsid w:val="00E0269D"/>
    <w:rsid w:val="00E150EB"/>
    <w:rsid w:val="00E26975"/>
    <w:rsid w:val="00E42C56"/>
    <w:rsid w:val="00E913E8"/>
    <w:rsid w:val="00E955EE"/>
    <w:rsid w:val="00E970F5"/>
    <w:rsid w:val="00EE66D3"/>
    <w:rsid w:val="00F23ED6"/>
    <w:rsid w:val="00F57391"/>
    <w:rsid w:val="00FC6AF0"/>
    <w:rsid w:val="00FD3981"/>
    <w:rsid w:val="00FE2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FEA0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rsid w:val="00D52551"/>
    <w:pPr>
      <w:spacing w:after="80" w:line="288" w:lineRule="auto"/>
    </w:pPr>
    <w:rPr>
      <w:rFonts w:ascii="Baskerville" w:eastAsia="Baskerville" w:hAnsi="Baskerville" w:cs="Baskerville"/>
      <w:color w:val="434343"/>
    </w:rPr>
  </w:style>
  <w:style w:type="paragraph" w:styleId="Subtitle">
    <w:name w:val="Subtitle"/>
    <w:basedOn w:val="Normal"/>
    <w:next w:val="Normal"/>
    <w:link w:val="SubtitleChar"/>
    <w:uiPriority w:val="11"/>
    <w:qFormat/>
    <w:rsid w:val="00D5255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52551"/>
    <w:rPr>
      <w:rFonts w:asciiTheme="majorHAnsi" w:eastAsiaTheme="majorEastAsia" w:hAnsiTheme="majorHAnsi" w:cstheme="majorBidi"/>
      <w:color w:val="4F81BD" w:themeColor="accent1"/>
      <w:sz w:val="28"/>
      <w:szCs w:val="28"/>
    </w:rPr>
  </w:style>
  <w:style w:type="paragraph" w:customStyle="1" w:styleId="Body">
    <w:name w:val="Body"/>
    <w:rsid w:val="00D52551"/>
    <w:pPr>
      <w:spacing w:after="160" w:line="360" w:lineRule="auto"/>
      <w:ind w:firstLine="540"/>
    </w:pPr>
    <w:rPr>
      <w:rFonts w:ascii="Baskerville" w:hAnsi="Arial Unicode MS" w:cs="Arial Unicode MS"/>
      <w:color w:val="000000"/>
    </w:rPr>
  </w:style>
  <w:style w:type="character" w:styleId="Emphasis">
    <w:name w:val="Emphasis"/>
    <w:basedOn w:val="DefaultParagraphFont"/>
    <w:uiPriority w:val="20"/>
    <w:qFormat/>
    <w:rsid w:val="00D52551"/>
    <w:rPr>
      <w:i/>
      <w:iCs/>
    </w:rPr>
  </w:style>
  <w:style w:type="paragraph" w:styleId="NoSpacing">
    <w:name w:val="No Spacing"/>
    <w:link w:val="NoSpacingChar"/>
    <w:uiPriority w:val="1"/>
    <w:qFormat/>
    <w:rsid w:val="00D52551"/>
    <w:rPr>
      <w:sz w:val="22"/>
      <w:szCs w:val="22"/>
    </w:rPr>
  </w:style>
  <w:style w:type="paragraph" w:styleId="ListParagraph">
    <w:name w:val="List Paragraph"/>
    <w:basedOn w:val="Normal"/>
    <w:uiPriority w:val="34"/>
    <w:qFormat/>
    <w:rsid w:val="00D52551"/>
    <w:pPr>
      <w:ind w:left="720"/>
      <w:contextualSpacing/>
    </w:pPr>
  </w:style>
  <w:style w:type="character" w:customStyle="1" w:styleId="NoSpacingChar">
    <w:name w:val="No Spacing Char"/>
    <w:basedOn w:val="DefaultParagraphFont"/>
    <w:link w:val="NoSpacing"/>
    <w:uiPriority w:val="1"/>
    <w:rsid w:val="00D52551"/>
    <w:rPr>
      <w:sz w:val="22"/>
      <w:szCs w:val="22"/>
    </w:rPr>
  </w:style>
  <w:style w:type="paragraph" w:styleId="Footer">
    <w:name w:val="footer"/>
    <w:basedOn w:val="Normal"/>
    <w:link w:val="FooterChar"/>
    <w:uiPriority w:val="99"/>
    <w:unhideWhenUsed/>
    <w:rsid w:val="00D5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51"/>
    <w:rPr>
      <w:sz w:val="22"/>
      <w:szCs w:val="22"/>
    </w:rPr>
  </w:style>
  <w:style w:type="character" w:styleId="CommentReference">
    <w:name w:val="annotation reference"/>
    <w:basedOn w:val="DefaultParagraphFont"/>
    <w:uiPriority w:val="99"/>
    <w:semiHidden/>
    <w:unhideWhenUsed/>
    <w:rsid w:val="00D52551"/>
    <w:rPr>
      <w:sz w:val="16"/>
      <w:szCs w:val="16"/>
    </w:rPr>
  </w:style>
  <w:style w:type="paragraph" w:styleId="CommentText">
    <w:name w:val="annotation text"/>
    <w:basedOn w:val="Normal"/>
    <w:link w:val="CommentTextChar"/>
    <w:uiPriority w:val="99"/>
    <w:semiHidden/>
    <w:unhideWhenUsed/>
    <w:rsid w:val="00D52551"/>
    <w:pPr>
      <w:spacing w:line="240" w:lineRule="auto"/>
    </w:pPr>
    <w:rPr>
      <w:sz w:val="20"/>
      <w:szCs w:val="20"/>
    </w:rPr>
  </w:style>
  <w:style w:type="character" w:customStyle="1" w:styleId="CommentTextChar">
    <w:name w:val="Comment Text Char"/>
    <w:basedOn w:val="DefaultParagraphFont"/>
    <w:link w:val="CommentText"/>
    <w:uiPriority w:val="99"/>
    <w:semiHidden/>
    <w:rsid w:val="00D52551"/>
    <w:rPr>
      <w:sz w:val="20"/>
      <w:szCs w:val="20"/>
    </w:rPr>
  </w:style>
  <w:style w:type="paragraph" w:styleId="BalloonText">
    <w:name w:val="Balloon Text"/>
    <w:basedOn w:val="Normal"/>
    <w:link w:val="BalloonTextChar"/>
    <w:uiPriority w:val="99"/>
    <w:semiHidden/>
    <w:unhideWhenUsed/>
    <w:rsid w:val="00D525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55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8767B"/>
    <w:rPr>
      <w:b/>
      <w:bCs/>
    </w:rPr>
  </w:style>
  <w:style w:type="character" w:customStyle="1" w:styleId="CommentSubjectChar">
    <w:name w:val="Comment Subject Char"/>
    <w:basedOn w:val="CommentTextChar"/>
    <w:link w:val="CommentSubject"/>
    <w:uiPriority w:val="99"/>
    <w:semiHidden/>
    <w:rsid w:val="00B8767B"/>
    <w:rPr>
      <w:b/>
      <w:bCs/>
      <w:sz w:val="20"/>
      <w:szCs w:val="20"/>
    </w:rPr>
  </w:style>
  <w:style w:type="character" w:customStyle="1" w:styleId="tx">
    <w:name w:val="tx"/>
    <w:rsid w:val="00371271"/>
  </w:style>
  <w:style w:type="paragraph" w:styleId="Header">
    <w:name w:val="header"/>
    <w:basedOn w:val="Normal"/>
    <w:link w:val="HeaderChar"/>
    <w:uiPriority w:val="99"/>
    <w:unhideWhenUsed/>
    <w:rsid w:val="00FC6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F0"/>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rsid w:val="00D52551"/>
    <w:pPr>
      <w:spacing w:after="80" w:line="288" w:lineRule="auto"/>
    </w:pPr>
    <w:rPr>
      <w:rFonts w:ascii="Baskerville" w:eastAsia="Baskerville" w:hAnsi="Baskerville" w:cs="Baskerville"/>
      <w:color w:val="434343"/>
    </w:rPr>
  </w:style>
  <w:style w:type="paragraph" w:styleId="Subtitle">
    <w:name w:val="Subtitle"/>
    <w:basedOn w:val="Normal"/>
    <w:next w:val="Normal"/>
    <w:link w:val="SubtitleChar"/>
    <w:uiPriority w:val="11"/>
    <w:qFormat/>
    <w:rsid w:val="00D5255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52551"/>
    <w:rPr>
      <w:rFonts w:asciiTheme="majorHAnsi" w:eastAsiaTheme="majorEastAsia" w:hAnsiTheme="majorHAnsi" w:cstheme="majorBidi"/>
      <w:color w:val="4F81BD" w:themeColor="accent1"/>
      <w:sz w:val="28"/>
      <w:szCs w:val="28"/>
    </w:rPr>
  </w:style>
  <w:style w:type="paragraph" w:customStyle="1" w:styleId="Body">
    <w:name w:val="Body"/>
    <w:rsid w:val="00D52551"/>
    <w:pPr>
      <w:spacing w:after="160" w:line="360" w:lineRule="auto"/>
      <w:ind w:firstLine="540"/>
    </w:pPr>
    <w:rPr>
      <w:rFonts w:ascii="Baskerville" w:hAnsi="Arial Unicode MS" w:cs="Arial Unicode MS"/>
      <w:color w:val="000000"/>
    </w:rPr>
  </w:style>
  <w:style w:type="character" w:styleId="Emphasis">
    <w:name w:val="Emphasis"/>
    <w:basedOn w:val="DefaultParagraphFont"/>
    <w:uiPriority w:val="20"/>
    <w:qFormat/>
    <w:rsid w:val="00D52551"/>
    <w:rPr>
      <w:i/>
      <w:iCs/>
    </w:rPr>
  </w:style>
  <w:style w:type="paragraph" w:styleId="NoSpacing">
    <w:name w:val="No Spacing"/>
    <w:link w:val="NoSpacingChar"/>
    <w:uiPriority w:val="1"/>
    <w:qFormat/>
    <w:rsid w:val="00D52551"/>
    <w:rPr>
      <w:sz w:val="22"/>
      <w:szCs w:val="22"/>
    </w:rPr>
  </w:style>
  <w:style w:type="paragraph" w:styleId="ListParagraph">
    <w:name w:val="List Paragraph"/>
    <w:basedOn w:val="Normal"/>
    <w:uiPriority w:val="34"/>
    <w:qFormat/>
    <w:rsid w:val="00D52551"/>
    <w:pPr>
      <w:ind w:left="720"/>
      <w:contextualSpacing/>
    </w:pPr>
  </w:style>
  <w:style w:type="character" w:customStyle="1" w:styleId="NoSpacingChar">
    <w:name w:val="No Spacing Char"/>
    <w:basedOn w:val="DefaultParagraphFont"/>
    <w:link w:val="NoSpacing"/>
    <w:uiPriority w:val="1"/>
    <w:rsid w:val="00D52551"/>
    <w:rPr>
      <w:sz w:val="22"/>
      <w:szCs w:val="22"/>
    </w:rPr>
  </w:style>
  <w:style w:type="paragraph" w:styleId="Footer">
    <w:name w:val="footer"/>
    <w:basedOn w:val="Normal"/>
    <w:link w:val="FooterChar"/>
    <w:uiPriority w:val="99"/>
    <w:unhideWhenUsed/>
    <w:rsid w:val="00D5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51"/>
    <w:rPr>
      <w:sz w:val="22"/>
      <w:szCs w:val="22"/>
    </w:rPr>
  </w:style>
  <w:style w:type="character" w:styleId="CommentReference">
    <w:name w:val="annotation reference"/>
    <w:basedOn w:val="DefaultParagraphFont"/>
    <w:uiPriority w:val="99"/>
    <w:semiHidden/>
    <w:unhideWhenUsed/>
    <w:rsid w:val="00D52551"/>
    <w:rPr>
      <w:sz w:val="16"/>
      <w:szCs w:val="16"/>
    </w:rPr>
  </w:style>
  <w:style w:type="paragraph" w:styleId="CommentText">
    <w:name w:val="annotation text"/>
    <w:basedOn w:val="Normal"/>
    <w:link w:val="CommentTextChar"/>
    <w:uiPriority w:val="99"/>
    <w:semiHidden/>
    <w:unhideWhenUsed/>
    <w:rsid w:val="00D52551"/>
    <w:pPr>
      <w:spacing w:line="240" w:lineRule="auto"/>
    </w:pPr>
    <w:rPr>
      <w:sz w:val="20"/>
      <w:szCs w:val="20"/>
    </w:rPr>
  </w:style>
  <w:style w:type="character" w:customStyle="1" w:styleId="CommentTextChar">
    <w:name w:val="Comment Text Char"/>
    <w:basedOn w:val="DefaultParagraphFont"/>
    <w:link w:val="CommentText"/>
    <w:uiPriority w:val="99"/>
    <w:semiHidden/>
    <w:rsid w:val="00D52551"/>
    <w:rPr>
      <w:sz w:val="20"/>
      <w:szCs w:val="20"/>
    </w:rPr>
  </w:style>
  <w:style w:type="paragraph" w:styleId="BalloonText">
    <w:name w:val="Balloon Text"/>
    <w:basedOn w:val="Normal"/>
    <w:link w:val="BalloonTextChar"/>
    <w:uiPriority w:val="99"/>
    <w:semiHidden/>
    <w:unhideWhenUsed/>
    <w:rsid w:val="00D525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55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8767B"/>
    <w:rPr>
      <w:b/>
      <w:bCs/>
    </w:rPr>
  </w:style>
  <w:style w:type="character" w:customStyle="1" w:styleId="CommentSubjectChar">
    <w:name w:val="Comment Subject Char"/>
    <w:basedOn w:val="CommentTextChar"/>
    <w:link w:val="CommentSubject"/>
    <w:uiPriority w:val="99"/>
    <w:semiHidden/>
    <w:rsid w:val="00B8767B"/>
    <w:rPr>
      <w:b/>
      <w:bCs/>
      <w:sz w:val="20"/>
      <w:szCs w:val="20"/>
    </w:rPr>
  </w:style>
  <w:style w:type="character" w:customStyle="1" w:styleId="tx">
    <w:name w:val="tx"/>
    <w:rsid w:val="00371271"/>
  </w:style>
  <w:style w:type="paragraph" w:styleId="Header">
    <w:name w:val="header"/>
    <w:basedOn w:val="Normal"/>
    <w:link w:val="HeaderChar"/>
    <w:uiPriority w:val="99"/>
    <w:unhideWhenUsed/>
    <w:rsid w:val="00FC6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F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customXml" Target="../customXml/item2.xml"/><Relationship Id="rId16" Type="http://schemas.microsoft.com/office/2011/relationships/commentsExtended" Target="commentsExtended.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customXml" Target="../customXml/item4.xm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DE8A94FFFF34B92F16B1891ABA0CF" ma:contentTypeVersion="2" ma:contentTypeDescription="Create a new document." ma:contentTypeScope="" ma:versionID="d1e3d2f47b97713386a6950b654f68ba">
  <xsd:schema xmlns:xsd="http://www.w3.org/2001/XMLSchema" xmlns:xs="http://www.w3.org/2001/XMLSchema" xmlns:p="http://schemas.microsoft.com/office/2006/metadata/properties" xmlns:ns2="927ea6a0-689a-4253-8676-4dc4c0efb0f0" targetNamespace="http://schemas.microsoft.com/office/2006/metadata/properties" ma:root="true" ma:fieldsID="5881d316794e232bf4cc364732b5cf87" ns2:_="">
    <xsd:import namespace="927ea6a0-689a-4253-8676-4dc4c0efb0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ea6a0-689a-4253-8676-4dc4c0efb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27ea6a0-689a-4253-8676-4dc4c0efb0f0">3ZWU5YEYP2K2-807291946-39</_dlc_DocId>
    <_dlc_DocIdUrl xmlns="927ea6a0-689a-4253-8676-4dc4c0efb0f0">
      <Url>https://www.moe.gov.bn/_layouts/15/DocIdRedir.aspx?ID=3ZWU5YEYP2K2-807291946-39</Url>
      <Description>3ZWU5YEYP2K2-807291946-39</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117F691-3FBE-4056-B8A2-230555EE0C06}"/>
</file>

<file path=customXml/itemProps2.xml><?xml version="1.0" encoding="utf-8"?>
<ds:datastoreItem xmlns:ds="http://schemas.openxmlformats.org/officeDocument/2006/customXml" ds:itemID="{CCB55744-F151-461E-906F-33277A36CA2B}"/>
</file>

<file path=customXml/itemProps3.xml><?xml version="1.0" encoding="utf-8"?>
<ds:datastoreItem xmlns:ds="http://schemas.openxmlformats.org/officeDocument/2006/customXml" ds:itemID="{7C3E3F61-3914-4E46-B7A1-2D9C4F114B25}"/>
</file>

<file path=customXml/itemProps4.xml><?xml version="1.0" encoding="utf-8"?>
<ds:datastoreItem xmlns:ds="http://schemas.openxmlformats.org/officeDocument/2006/customXml" ds:itemID="{661334F6-F730-416E-8DD3-AC1EAFBD27DA}"/>
</file>

<file path=customXml/itemProps5.xml><?xml version="1.0" encoding="utf-8"?>
<ds:datastoreItem xmlns:ds="http://schemas.openxmlformats.org/officeDocument/2006/customXml" ds:itemID="{70B7338F-9092-472D-BAB3-246300638990}"/>
</file>

<file path=docProps/app.xml><?xml version="1.0" encoding="utf-8"?>
<Properties xmlns="http://schemas.openxmlformats.org/officeDocument/2006/extended-properties" xmlns:vt="http://schemas.openxmlformats.org/officeDocument/2006/docPropsVTypes">
  <Template>Normal.dotm</Template>
  <TotalTime>0</TotalTime>
  <Pages>13</Pages>
  <Words>964</Words>
  <Characters>5498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Pantaran Budi</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Farhanah Abdullah</dc:creator>
  <cp:lastModifiedBy>Teacher</cp:lastModifiedBy>
  <cp:revision>2</cp:revision>
  <cp:lastPrinted>2016-02-11T02:02:00Z</cp:lastPrinted>
  <dcterms:created xsi:type="dcterms:W3CDTF">2016-02-13T02:35:00Z</dcterms:created>
  <dcterms:modified xsi:type="dcterms:W3CDTF">2016-02-13T02:35:00Z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0x010100A15DE8A94FFFF34B92F16B1891ABA0CF</vt:lpwstr>
  </property>
  <property fmtid="{D5CDD505-2E9C-101B-9397-08002B2CF9AE}" pid="3" name="_dlc_DocIdItemGuid">
    <vt:lpwstr>2eae3d55-f3ff-43f4-93b1-96192c4e4174</vt:lpwstr>
  </property>
</Properties>
</file>